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BFB" w:rsidRPr="00B60D02" w:rsidRDefault="00A63BFB" w:rsidP="00CD37E8">
      <w:pPr>
        <w:autoSpaceDE w:val="0"/>
        <w:autoSpaceDN w:val="0"/>
        <w:adjustRightInd w:val="0"/>
        <w:rPr>
          <w:b/>
        </w:rPr>
      </w:pPr>
      <w:r w:rsidRPr="00B60D02">
        <w:rPr>
          <w:b/>
        </w:rPr>
        <w:t>Povjerenstvo za provedbu postupka prijma</w:t>
      </w:r>
    </w:p>
    <w:p w:rsidR="00A63BFB" w:rsidRPr="00B60D02" w:rsidRDefault="00A63BFB" w:rsidP="00CD37E8">
      <w:pPr>
        <w:autoSpaceDE w:val="0"/>
        <w:autoSpaceDN w:val="0"/>
        <w:adjustRightInd w:val="0"/>
        <w:rPr>
          <w:b/>
        </w:rPr>
      </w:pPr>
      <w:r w:rsidRPr="00B60D02">
        <w:rPr>
          <w:b/>
        </w:rPr>
        <w:t xml:space="preserve">u službu na </w:t>
      </w:r>
      <w:r w:rsidR="0027497E" w:rsidRPr="00B60D02">
        <w:rPr>
          <w:b/>
        </w:rPr>
        <w:t>neodređeno vrijeme</w:t>
      </w:r>
      <w:r w:rsidRPr="00B60D02">
        <w:rPr>
          <w:b/>
        </w:rPr>
        <w:t xml:space="preserve"> za radno mjesto</w:t>
      </w:r>
    </w:p>
    <w:p w:rsidR="00CD37E8" w:rsidRPr="00B60D02" w:rsidRDefault="00B22D79" w:rsidP="00CD37E8">
      <w:pPr>
        <w:autoSpaceDE w:val="0"/>
        <w:autoSpaceDN w:val="0"/>
        <w:adjustRightInd w:val="0"/>
        <w:rPr>
          <w:b/>
        </w:rPr>
      </w:pPr>
      <w:r w:rsidRPr="00B60D02">
        <w:rPr>
          <w:b/>
        </w:rPr>
        <w:t>Pročelnika Stručne službe</w:t>
      </w:r>
      <w:r w:rsidR="0033553E" w:rsidRPr="00B60D02">
        <w:rPr>
          <w:b/>
        </w:rPr>
        <w:t xml:space="preserve"> Gradskog vijeća</w:t>
      </w:r>
      <w:r w:rsidRPr="00B60D02">
        <w:rPr>
          <w:b/>
        </w:rPr>
        <w:t xml:space="preserve"> - tajnika</w:t>
      </w:r>
    </w:p>
    <w:p w:rsidR="00A63BFB" w:rsidRPr="00B60D02" w:rsidRDefault="00A63BFB" w:rsidP="00CD37E8">
      <w:pPr>
        <w:autoSpaceDE w:val="0"/>
        <w:autoSpaceDN w:val="0"/>
        <w:adjustRightInd w:val="0"/>
        <w:rPr>
          <w:b/>
          <w:bCs/>
        </w:rPr>
      </w:pPr>
    </w:p>
    <w:p w:rsidR="00CD37E8" w:rsidRPr="00B60D02" w:rsidRDefault="00CD37E8" w:rsidP="00CD37E8">
      <w:pPr>
        <w:autoSpaceDE w:val="0"/>
        <w:autoSpaceDN w:val="0"/>
        <w:adjustRightInd w:val="0"/>
      </w:pPr>
      <w:r w:rsidRPr="00B60D02">
        <w:t>KLASA:112-0</w:t>
      </w:r>
      <w:r w:rsidR="000F13FD" w:rsidRPr="00B60D02">
        <w:t>2</w:t>
      </w:r>
      <w:r w:rsidRPr="00B60D02">
        <w:t>/1</w:t>
      </w:r>
      <w:r w:rsidR="000A393A" w:rsidRPr="00B60D02">
        <w:t>9</w:t>
      </w:r>
      <w:r w:rsidRPr="00B60D02">
        <w:t>-01/</w:t>
      </w:r>
      <w:r w:rsidR="00EA5374">
        <w:t>4</w:t>
      </w:r>
    </w:p>
    <w:p w:rsidR="00CD37E8" w:rsidRPr="00B60D02" w:rsidRDefault="00CD37E8" w:rsidP="00CD37E8">
      <w:pPr>
        <w:autoSpaceDE w:val="0"/>
        <w:autoSpaceDN w:val="0"/>
        <w:adjustRightInd w:val="0"/>
      </w:pPr>
      <w:r w:rsidRPr="00B60D02">
        <w:t>URBROJ:2127</w:t>
      </w:r>
      <w:r w:rsidR="00F61129" w:rsidRPr="00B60D02">
        <w:t>/01-01</w:t>
      </w:r>
      <w:r w:rsidR="00A63BFB" w:rsidRPr="00B60D02">
        <w:t>/01-1</w:t>
      </w:r>
      <w:r w:rsidR="000A393A" w:rsidRPr="00B60D02">
        <w:t>9</w:t>
      </w:r>
      <w:r w:rsidR="00A63BFB" w:rsidRPr="00B60D02">
        <w:t>-</w:t>
      </w:r>
      <w:r w:rsidR="00EA5374">
        <w:t>5</w:t>
      </w:r>
    </w:p>
    <w:p w:rsidR="00A63BFB" w:rsidRPr="00B60D02" w:rsidRDefault="00A63BFB" w:rsidP="00A63BFB">
      <w:r w:rsidRPr="00B60D02">
        <w:t xml:space="preserve">Grubišno Polje, </w:t>
      </w:r>
      <w:r w:rsidR="00EA5374">
        <w:t>13. prosinca</w:t>
      </w:r>
      <w:bookmarkStart w:id="0" w:name="_GoBack"/>
      <w:bookmarkEnd w:id="0"/>
      <w:r w:rsidRPr="00B60D02">
        <w:t xml:space="preserve"> 201</w:t>
      </w:r>
      <w:r w:rsidR="00653B20" w:rsidRPr="00B60D02">
        <w:t>9</w:t>
      </w:r>
      <w:r w:rsidRPr="00B60D02">
        <w:t>.</w:t>
      </w:r>
    </w:p>
    <w:p w:rsidR="00A63BFB" w:rsidRPr="00B60D02" w:rsidRDefault="00A63BFB" w:rsidP="00CD37E8">
      <w:pPr>
        <w:autoSpaceDE w:val="0"/>
        <w:autoSpaceDN w:val="0"/>
        <w:adjustRightInd w:val="0"/>
      </w:pPr>
    </w:p>
    <w:p w:rsidR="00CD37E8" w:rsidRPr="00B60D02" w:rsidRDefault="00CD37E8" w:rsidP="008B52B8">
      <w:pPr>
        <w:autoSpaceDE w:val="0"/>
        <w:autoSpaceDN w:val="0"/>
        <w:adjustRightInd w:val="0"/>
        <w:jc w:val="both"/>
        <w:rPr>
          <w:b/>
          <w:bCs/>
        </w:rPr>
      </w:pPr>
    </w:p>
    <w:p w:rsidR="00F54633" w:rsidRPr="00B60D02" w:rsidRDefault="00F54633" w:rsidP="00F54633">
      <w:pPr>
        <w:autoSpaceDE w:val="0"/>
        <w:autoSpaceDN w:val="0"/>
        <w:adjustRightInd w:val="0"/>
        <w:jc w:val="center"/>
        <w:rPr>
          <w:b/>
          <w:bCs/>
        </w:rPr>
      </w:pPr>
      <w:r w:rsidRPr="00B60D02">
        <w:rPr>
          <w:b/>
          <w:bCs/>
        </w:rPr>
        <w:t>OBAVIJEST</w:t>
      </w:r>
    </w:p>
    <w:p w:rsidR="00CD37E8" w:rsidRPr="00B60D02" w:rsidRDefault="00F54633" w:rsidP="00F54633">
      <w:pPr>
        <w:autoSpaceDE w:val="0"/>
        <w:autoSpaceDN w:val="0"/>
        <w:adjustRightInd w:val="0"/>
        <w:jc w:val="center"/>
        <w:rPr>
          <w:b/>
          <w:bCs/>
        </w:rPr>
      </w:pPr>
      <w:r w:rsidRPr="00B60D02">
        <w:rPr>
          <w:b/>
          <w:bCs/>
        </w:rPr>
        <w:t>o opisu poslova, poda</w:t>
      </w:r>
      <w:r w:rsidR="00F05E2F" w:rsidRPr="00B60D02">
        <w:rPr>
          <w:b/>
          <w:bCs/>
        </w:rPr>
        <w:t>cima</w:t>
      </w:r>
      <w:r w:rsidRPr="00B60D02">
        <w:rPr>
          <w:b/>
          <w:bCs/>
        </w:rPr>
        <w:t xml:space="preserve"> o plaći</w:t>
      </w:r>
      <w:r w:rsidR="00F05E2F" w:rsidRPr="00B60D02">
        <w:rPr>
          <w:b/>
          <w:bCs/>
        </w:rPr>
        <w:t>,</w:t>
      </w:r>
      <w:r w:rsidRPr="00B60D02">
        <w:rPr>
          <w:b/>
          <w:bCs/>
        </w:rPr>
        <w:t xml:space="preserve"> popisu pravih izvora za prethodnu provjeru znanja</w:t>
      </w:r>
      <w:r w:rsidR="000F0827" w:rsidRPr="00B60D02">
        <w:rPr>
          <w:b/>
          <w:bCs/>
        </w:rPr>
        <w:t xml:space="preserve"> te pravilima testiranja kandidata</w:t>
      </w:r>
    </w:p>
    <w:p w:rsidR="00F54633" w:rsidRPr="00B60D02" w:rsidRDefault="00F54633" w:rsidP="00F54633">
      <w:pPr>
        <w:autoSpaceDE w:val="0"/>
        <w:autoSpaceDN w:val="0"/>
        <w:adjustRightInd w:val="0"/>
        <w:jc w:val="center"/>
        <w:rPr>
          <w:b/>
          <w:bCs/>
        </w:rPr>
      </w:pPr>
    </w:p>
    <w:p w:rsidR="00F61129" w:rsidRPr="00B60D02" w:rsidRDefault="00F61129" w:rsidP="00CD37E8">
      <w:pPr>
        <w:autoSpaceDE w:val="0"/>
        <w:autoSpaceDN w:val="0"/>
        <w:adjustRightInd w:val="0"/>
        <w:rPr>
          <w:b/>
          <w:bCs/>
        </w:rPr>
      </w:pPr>
    </w:p>
    <w:p w:rsidR="00F54633" w:rsidRPr="00B60D02" w:rsidRDefault="00F54633" w:rsidP="00E57DE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B60D02">
        <w:rPr>
          <w:b/>
          <w:sz w:val="22"/>
          <w:szCs w:val="22"/>
        </w:rPr>
        <w:t>OPIS POSLOVA</w:t>
      </w:r>
    </w:p>
    <w:p w:rsidR="00A63BFB" w:rsidRPr="00B60D02" w:rsidRDefault="000F0827" w:rsidP="00E57DE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60D02">
        <w:rPr>
          <w:sz w:val="22"/>
          <w:szCs w:val="22"/>
        </w:rPr>
        <w:tab/>
      </w:r>
      <w:r w:rsidR="00B22D79" w:rsidRPr="00B60D02">
        <w:rPr>
          <w:sz w:val="22"/>
          <w:szCs w:val="22"/>
        </w:rPr>
        <w:t>Pročelnik stručne službe</w:t>
      </w:r>
      <w:r w:rsidR="000F13FD" w:rsidRPr="00B60D02">
        <w:rPr>
          <w:sz w:val="22"/>
          <w:szCs w:val="22"/>
        </w:rPr>
        <w:t xml:space="preserve"> Gradskog vijeća</w:t>
      </w:r>
      <w:r w:rsidR="00B22D79" w:rsidRPr="00B60D02">
        <w:rPr>
          <w:sz w:val="22"/>
          <w:szCs w:val="22"/>
        </w:rPr>
        <w:t xml:space="preserve"> - tajnik</w:t>
      </w:r>
      <w:r w:rsidR="00A63BFB" w:rsidRPr="00B60D02">
        <w:rPr>
          <w:sz w:val="22"/>
          <w:szCs w:val="22"/>
        </w:rPr>
        <w:t xml:space="preserve"> obavlja</w:t>
      </w:r>
      <w:r w:rsidR="00F54633" w:rsidRPr="00B60D02">
        <w:rPr>
          <w:sz w:val="22"/>
          <w:szCs w:val="22"/>
        </w:rPr>
        <w:t xml:space="preserve"> sljedeće poslove</w:t>
      </w:r>
      <w:r w:rsidR="00A63BFB" w:rsidRPr="00B60D02">
        <w:rPr>
          <w:sz w:val="22"/>
          <w:szCs w:val="22"/>
        </w:rPr>
        <w:t>:</w:t>
      </w:r>
    </w:p>
    <w:p w:rsidR="000F13FD" w:rsidRPr="00B60D02" w:rsidRDefault="000F13FD" w:rsidP="00E57DE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F13FD" w:rsidRPr="00B60D02" w:rsidRDefault="000F13FD" w:rsidP="00E57DE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F13FD" w:rsidRPr="00B60D02" w:rsidRDefault="000F13FD" w:rsidP="000F13FD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</w:rPr>
      </w:pPr>
      <w:r w:rsidRPr="00B60D02">
        <w:rPr>
          <w:rFonts w:eastAsia="Calibri"/>
        </w:rPr>
        <w:t>rukovodi radom odjela, organizira i usklađuje rad odjela, osigurava obavljanje stručnih poslova za potrebe Gradskog vijeća i gradonačelnika, priprema nacrte i prijedloge akata iz nadležnosti odjela, prati stanje iz djelokruga odjela i predlaže odgovarajuće mjere, brine se o izvršenju poslova prema tijelima državne uprave,</w:t>
      </w:r>
    </w:p>
    <w:p w:rsidR="00B22D79" w:rsidRPr="00B60D02" w:rsidRDefault="00B22D79" w:rsidP="000F13FD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60D02">
        <w:rPr>
          <w:rFonts w:eastAsia="Calibri"/>
        </w:rPr>
        <w:t>priprema akte iz nadležnosti odjela za gradsko vijeće i gradonačelnika, rješava najsloženije predmete, radi na planiranju i provođenju projekata; vršitelj je dužnosti tajnika gradskog vijeća te izravno obavlja poslove povezane s političkim sustavom Grada te radom Gradskog vijeća, gradonačelnika, zamjenika gradonačelnika, te radnih tijela Gradskog vijeća i gradonačelnika, kao i mjesne samouprave; vodi brigu o odnosima s medijima i javnošću, obavlja protokolarne poslove za gradonačelnika i Gradsko vijeće</w:t>
      </w:r>
    </w:p>
    <w:p w:rsidR="000F13FD" w:rsidRPr="00B60D02" w:rsidRDefault="000F13FD" w:rsidP="000F13FD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</w:pPr>
      <w:r w:rsidRPr="00B60D02">
        <w:rPr>
          <w:rFonts w:eastAsia="Calibri"/>
        </w:rPr>
        <w:t>rješava u upravnom postupku u stvarima iz nadležnosti odjela; obavlja kadrovske poslove za dužnosnike, službenike i namještenike; pomaže službenicima odjela u radu na najsloženijim predmetima;</w:t>
      </w:r>
      <w:r w:rsidRPr="00B60D02">
        <w:t xml:space="preserve"> obavlja poslove vezane za sudske i druge postupke u kojima po bilo kojoj osnovi sudjeluje Grad, obavlja poslove vezane uz naknadne kontrole, i to: zaprimanje obavijesti o nepravilnostima, praćenje tijeka postupanja po utvrđenim nepravilnostima i sastavljanje izvješća o nepravilnostima te obavljanje ostalih propisanih zadaća, obavlja poslove vezane uz ostvarivanje prava na pristup informacijama, obavlja poslove vezane uz zaštitu osobnih podataka,</w:t>
      </w:r>
    </w:p>
    <w:p w:rsidR="000F13FD" w:rsidRPr="00B60D02" w:rsidRDefault="000F13FD" w:rsidP="00E57DEB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</w:pPr>
      <w:r w:rsidRPr="00B60D02">
        <w:t>obavlja poslove vezane uz samoupravni djelokrug grada koji se odnosi na brigu o djeci, socijalnu skrb, primarnu zdravstvenu zaštitu, odgoj i osnovno obrazovanje, kulturu, tjelesnu kulturu i sport, protupožarnu zaštitu, pružanje pravne pomoći hrvatskim braniteljima,</w:t>
      </w:r>
    </w:p>
    <w:p w:rsidR="000F13FD" w:rsidRPr="00B60D02" w:rsidRDefault="000F13FD" w:rsidP="000F13FD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60D02">
        <w:rPr>
          <w:color w:val="000000"/>
        </w:rPr>
        <w:t>obavlja i druge poslove koje mu provjeri gradonačelnik.</w:t>
      </w:r>
    </w:p>
    <w:p w:rsidR="000F13FD" w:rsidRPr="00B60D02" w:rsidRDefault="000F13FD" w:rsidP="00E57DE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650B2" w:rsidRPr="00B60D02" w:rsidRDefault="002650B2" w:rsidP="00CD37E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2650B2" w:rsidRPr="00B60D02" w:rsidRDefault="002650B2" w:rsidP="00CD37E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2650B2" w:rsidRPr="00B60D02" w:rsidRDefault="002650B2" w:rsidP="00CD37E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F61129" w:rsidRPr="00B60D02" w:rsidRDefault="00F54633" w:rsidP="00CD37E8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B60D02">
        <w:rPr>
          <w:b/>
          <w:bCs/>
          <w:sz w:val="22"/>
          <w:szCs w:val="22"/>
        </w:rPr>
        <w:t>VISINA PLAĆE</w:t>
      </w:r>
    </w:p>
    <w:p w:rsidR="00CD37E8" w:rsidRPr="00B60D02" w:rsidRDefault="000F0827" w:rsidP="00E57DE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60D02">
        <w:rPr>
          <w:sz w:val="22"/>
          <w:szCs w:val="22"/>
        </w:rPr>
        <w:tab/>
      </w:r>
      <w:r w:rsidR="00CD37E8" w:rsidRPr="00B60D02">
        <w:rPr>
          <w:sz w:val="22"/>
          <w:szCs w:val="22"/>
        </w:rPr>
        <w:t>Plać</w:t>
      </w:r>
      <w:r w:rsidR="00F61129" w:rsidRPr="00B60D02">
        <w:rPr>
          <w:sz w:val="22"/>
          <w:szCs w:val="22"/>
        </w:rPr>
        <w:t>u</w:t>
      </w:r>
      <w:r w:rsidR="00CD37E8" w:rsidRPr="00B60D02">
        <w:rPr>
          <w:sz w:val="22"/>
          <w:szCs w:val="22"/>
        </w:rPr>
        <w:t xml:space="preserve"> čini umnožak koeficijenta slož</w:t>
      </w:r>
      <w:r w:rsidR="00F61129" w:rsidRPr="00B60D02">
        <w:rPr>
          <w:sz w:val="22"/>
          <w:szCs w:val="22"/>
        </w:rPr>
        <w:t xml:space="preserve">enosti poslova </w:t>
      </w:r>
      <w:r w:rsidR="00B22D79" w:rsidRPr="00B60D02">
        <w:rPr>
          <w:sz w:val="22"/>
          <w:szCs w:val="22"/>
        </w:rPr>
        <w:t>3,670</w:t>
      </w:r>
      <w:r w:rsidR="00CD37E8" w:rsidRPr="00B60D02">
        <w:rPr>
          <w:sz w:val="22"/>
          <w:szCs w:val="22"/>
        </w:rPr>
        <w:t xml:space="preserve"> i osnovica za izračun plaće</w:t>
      </w:r>
      <w:r w:rsidR="00E57DEB" w:rsidRPr="00B60D02">
        <w:rPr>
          <w:sz w:val="22"/>
          <w:szCs w:val="22"/>
        </w:rPr>
        <w:t xml:space="preserve"> </w:t>
      </w:r>
      <w:r w:rsidR="00F61129" w:rsidRPr="00B60D02">
        <w:rPr>
          <w:sz w:val="22"/>
          <w:szCs w:val="22"/>
        </w:rPr>
        <w:t>(</w:t>
      </w:r>
      <w:r w:rsidR="00B22D79" w:rsidRPr="00B60D02">
        <w:t>3</w:t>
      </w:r>
      <w:r w:rsidR="00653B20" w:rsidRPr="00B60D02">
        <w:t>.</w:t>
      </w:r>
      <w:r w:rsidR="00B22D79" w:rsidRPr="00B60D02">
        <w:t>280</w:t>
      </w:r>
      <w:r w:rsidR="00653B20" w:rsidRPr="00B60D02">
        <w:t>,</w:t>
      </w:r>
      <w:r w:rsidR="00B22D79" w:rsidRPr="00B60D02">
        <w:t>03</w:t>
      </w:r>
      <w:r w:rsidR="00653B20" w:rsidRPr="00B60D02">
        <w:t xml:space="preserve"> </w:t>
      </w:r>
      <w:r w:rsidR="00CD37E8" w:rsidRPr="00B60D02">
        <w:rPr>
          <w:sz w:val="22"/>
          <w:szCs w:val="22"/>
        </w:rPr>
        <w:t>kuna u bruto iznosu)</w:t>
      </w:r>
      <w:r w:rsidR="00F61129" w:rsidRPr="00B60D02">
        <w:rPr>
          <w:sz w:val="22"/>
          <w:szCs w:val="22"/>
        </w:rPr>
        <w:t xml:space="preserve"> uz uvećanje od 0,5 % za svaku navršenu godinu radnog staža.</w:t>
      </w:r>
    </w:p>
    <w:p w:rsidR="00F61129" w:rsidRPr="00B60D02" w:rsidRDefault="00F61129" w:rsidP="00CD37E8">
      <w:pPr>
        <w:autoSpaceDE w:val="0"/>
        <w:autoSpaceDN w:val="0"/>
        <w:adjustRightInd w:val="0"/>
        <w:rPr>
          <w:sz w:val="22"/>
          <w:szCs w:val="22"/>
        </w:rPr>
      </w:pPr>
    </w:p>
    <w:p w:rsidR="002650B2" w:rsidRPr="00B60D02" w:rsidRDefault="002650B2" w:rsidP="00CD37E8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2650B2" w:rsidRPr="00B60D02" w:rsidRDefault="002650B2" w:rsidP="00CD37E8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857744" w:rsidRPr="00B60D02" w:rsidRDefault="00857744" w:rsidP="00CD37E8">
      <w:pPr>
        <w:autoSpaceDE w:val="0"/>
        <w:autoSpaceDN w:val="0"/>
        <w:adjustRightInd w:val="0"/>
        <w:rPr>
          <w:b/>
          <w:sz w:val="22"/>
          <w:szCs w:val="22"/>
        </w:rPr>
      </w:pPr>
      <w:r w:rsidRPr="00B60D02">
        <w:rPr>
          <w:b/>
          <w:sz w:val="22"/>
          <w:szCs w:val="22"/>
        </w:rPr>
        <w:t>PRAVNI IZVORI ZA PRETHODNU PROVJERU ZNANJA</w:t>
      </w:r>
    </w:p>
    <w:p w:rsidR="00857744" w:rsidRPr="00B60D02" w:rsidRDefault="000F0827" w:rsidP="00CD37E8">
      <w:pPr>
        <w:autoSpaceDE w:val="0"/>
        <w:autoSpaceDN w:val="0"/>
        <w:adjustRightInd w:val="0"/>
        <w:rPr>
          <w:sz w:val="22"/>
          <w:szCs w:val="22"/>
        </w:rPr>
      </w:pPr>
      <w:r w:rsidRPr="00B60D02">
        <w:rPr>
          <w:sz w:val="22"/>
          <w:szCs w:val="22"/>
        </w:rPr>
        <w:tab/>
      </w:r>
      <w:r w:rsidR="00317380" w:rsidRPr="00B60D02">
        <w:rPr>
          <w:sz w:val="22"/>
          <w:szCs w:val="22"/>
        </w:rPr>
        <w:t xml:space="preserve">Provjera znanja </w:t>
      </w:r>
      <w:r w:rsidR="00F61129" w:rsidRPr="00B60D02">
        <w:rPr>
          <w:sz w:val="22"/>
          <w:szCs w:val="22"/>
        </w:rPr>
        <w:t>se sastoji od pisanog</w:t>
      </w:r>
      <w:r w:rsidR="00857744" w:rsidRPr="00B60D02">
        <w:rPr>
          <w:sz w:val="22"/>
          <w:szCs w:val="22"/>
        </w:rPr>
        <w:t xml:space="preserve"> testiranja</w:t>
      </w:r>
      <w:r w:rsidR="00922CAE" w:rsidRPr="00B60D02">
        <w:rPr>
          <w:sz w:val="22"/>
          <w:szCs w:val="22"/>
        </w:rPr>
        <w:t xml:space="preserve"> znanja temeljnih pravnih izvora</w:t>
      </w:r>
      <w:r w:rsidR="000F13FD" w:rsidRPr="00B60D02">
        <w:rPr>
          <w:sz w:val="22"/>
          <w:szCs w:val="22"/>
        </w:rPr>
        <w:t>, provjere znanja</w:t>
      </w:r>
      <w:r w:rsidR="00922CAE" w:rsidRPr="00B60D02">
        <w:rPr>
          <w:sz w:val="22"/>
          <w:szCs w:val="22"/>
        </w:rPr>
        <w:t xml:space="preserve"> rada na računalu  te</w:t>
      </w:r>
      <w:r w:rsidR="00857744" w:rsidRPr="00B60D02">
        <w:rPr>
          <w:sz w:val="22"/>
          <w:szCs w:val="22"/>
        </w:rPr>
        <w:t xml:space="preserve"> razgovora za posao</w:t>
      </w:r>
    </w:p>
    <w:p w:rsidR="00CD37E8" w:rsidRPr="00B60D02" w:rsidRDefault="000F0827" w:rsidP="00CD37E8">
      <w:pPr>
        <w:autoSpaceDE w:val="0"/>
        <w:autoSpaceDN w:val="0"/>
        <w:adjustRightInd w:val="0"/>
        <w:rPr>
          <w:sz w:val="22"/>
          <w:szCs w:val="22"/>
        </w:rPr>
      </w:pPr>
      <w:r w:rsidRPr="00B60D02">
        <w:rPr>
          <w:sz w:val="22"/>
          <w:szCs w:val="22"/>
        </w:rPr>
        <w:tab/>
      </w:r>
      <w:r w:rsidR="00CD37E8" w:rsidRPr="00B60D02">
        <w:rPr>
          <w:sz w:val="22"/>
          <w:szCs w:val="22"/>
        </w:rPr>
        <w:t>Pravni i drugi izvori za pripremanje kandidata</w:t>
      </w:r>
      <w:r w:rsidR="00BF491A" w:rsidRPr="00B60D02">
        <w:rPr>
          <w:sz w:val="22"/>
          <w:szCs w:val="22"/>
        </w:rPr>
        <w:t xml:space="preserve"> za provjeru znanja</w:t>
      </w:r>
      <w:r w:rsidR="00CD37E8" w:rsidRPr="00B60D02">
        <w:rPr>
          <w:sz w:val="22"/>
          <w:szCs w:val="22"/>
        </w:rPr>
        <w:t>:</w:t>
      </w:r>
    </w:p>
    <w:p w:rsidR="00857744" w:rsidRPr="00B60D02" w:rsidRDefault="00857744" w:rsidP="00CD37E8">
      <w:pPr>
        <w:autoSpaceDE w:val="0"/>
        <w:autoSpaceDN w:val="0"/>
        <w:adjustRightInd w:val="0"/>
        <w:rPr>
          <w:sz w:val="22"/>
          <w:szCs w:val="22"/>
        </w:rPr>
      </w:pPr>
    </w:p>
    <w:p w:rsidR="00857744" w:rsidRPr="00B60D02" w:rsidRDefault="00857744" w:rsidP="00857744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B60D02">
        <w:rPr>
          <w:sz w:val="22"/>
          <w:szCs w:val="22"/>
        </w:rPr>
        <w:t>Ustav Republike Hrvatske   (Narodne Novine br. 56/90, 135/97, 8/98,  113/00, 124/00, 28/01, 41/01, 55/01, 76/10, 85/10, 05/14)</w:t>
      </w:r>
      <w:r w:rsidR="00460045" w:rsidRPr="00B60D02">
        <w:rPr>
          <w:sz w:val="22"/>
          <w:szCs w:val="22"/>
        </w:rPr>
        <w:t>,</w:t>
      </w:r>
    </w:p>
    <w:p w:rsidR="00460045" w:rsidRPr="00B60D02" w:rsidRDefault="00857744" w:rsidP="00460045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B60D02">
        <w:rPr>
          <w:sz w:val="22"/>
          <w:szCs w:val="22"/>
        </w:rPr>
        <w:t xml:space="preserve">Zakon o lokalnoj i područnoj (regionalnoj) samoupravi (Narodne novine </w:t>
      </w:r>
      <w:r w:rsidR="00460045" w:rsidRPr="00B60D02">
        <w:rPr>
          <w:sz w:val="22"/>
          <w:szCs w:val="22"/>
        </w:rPr>
        <w:t xml:space="preserve"> br. 33/01, 60/01, 129/05, 109/07, 125/08, 36/09, 36/09, 150/11, 144/12, 19/13, 137/15, 123/17),</w:t>
      </w:r>
    </w:p>
    <w:p w:rsidR="00922CAE" w:rsidRPr="00B60D02" w:rsidRDefault="00922CAE" w:rsidP="00922CAE">
      <w:pPr>
        <w:pStyle w:val="tb-na16"/>
        <w:numPr>
          <w:ilvl w:val="0"/>
          <w:numId w:val="1"/>
        </w:numPr>
      </w:pPr>
      <w:r w:rsidRPr="00B60D02">
        <w:t>Zakon o službenicima i namještenicima u lokalnoj i područnoj (regionalnoj) samoupravi (</w:t>
      </w:r>
      <w:r w:rsidRPr="00B60D02">
        <w:rPr>
          <w:sz w:val="22"/>
          <w:szCs w:val="22"/>
        </w:rPr>
        <w:t xml:space="preserve">Narodne novine  br. </w:t>
      </w:r>
      <w:r w:rsidRPr="00B60D02">
        <w:t xml:space="preserve">  86/08, 61/11, 04/18)</w:t>
      </w:r>
      <w:r w:rsidR="002650B2" w:rsidRPr="00B60D02">
        <w:t>,</w:t>
      </w:r>
    </w:p>
    <w:p w:rsidR="00922CAE" w:rsidRPr="00B60D02" w:rsidRDefault="00922CAE" w:rsidP="00922CAE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B60D02">
        <w:rPr>
          <w:sz w:val="22"/>
          <w:szCs w:val="22"/>
        </w:rPr>
        <w:t>Zakon o općem upravnom postupku (Narodne novine br. 47/09),</w:t>
      </w:r>
    </w:p>
    <w:p w:rsidR="00922CAE" w:rsidRPr="00B60D02" w:rsidRDefault="002650B2" w:rsidP="00922CAE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B60D02">
        <w:rPr>
          <w:sz w:val="22"/>
          <w:szCs w:val="22"/>
        </w:rPr>
        <w:t>Zakon o lokalnim izborima (Narodne novine br. 144/12, 121/16),</w:t>
      </w:r>
    </w:p>
    <w:p w:rsidR="002650B2" w:rsidRPr="00B60D02" w:rsidRDefault="002650B2" w:rsidP="002650B2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B60D02">
        <w:rPr>
          <w:sz w:val="22"/>
          <w:szCs w:val="22"/>
        </w:rPr>
        <w:t>Zakon o socijalnoj skrbi (Narodne novine br. 157/13, 152/14, 99/15, 52/16, 16/17, 130/17 ),</w:t>
      </w:r>
    </w:p>
    <w:p w:rsidR="00922CAE" w:rsidRPr="00B60D02" w:rsidRDefault="00922CAE" w:rsidP="00922CAE">
      <w:pPr>
        <w:pStyle w:val="tb-na16"/>
        <w:numPr>
          <w:ilvl w:val="0"/>
          <w:numId w:val="1"/>
        </w:numPr>
      </w:pPr>
      <w:r w:rsidRPr="00B60D02">
        <w:t>Uredba o uredskom poslovanju</w:t>
      </w:r>
      <w:r w:rsidR="002650B2" w:rsidRPr="00B60D02">
        <w:t xml:space="preserve"> (Narodne novine br. 7/09).</w:t>
      </w:r>
    </w:p>
    <w:p w:rsidR="00F61129" w:rsidRPr="00B60D02" w:rsidRDefault="00F61129" w:rsidP="00F61129">
      <w:pPr>
        <w:autoSpaceDE w:val="0"/>
        <w:autoSpaceDN w:val="0"/>
        <w:adjustRightInd w:val="0"/>
        <w:ind w:left="360"/>
        <w:rPr>
          <w:sz w:val="22"/>
          <w:szCs w:val="22"/>
        </w:rPr>
      </w:pPr>
    </w:p>
    <w:p w:rsidR="000F0827" w:rsidRPr="00B60D02" w:rsidRDefault="000F0827" w:rsidP="000F0827">
      <w:pPr>
        <w:autoSpaceDE w:val="0"/>
        <w:autoSpaceDN w:val="0"/>
        <w:adjustRightInd w:val="0"/>
        <w:rPr>
          <w:b/>
          <w:sz w:val="22"/>
          <w:szCs w:val="22"/>
        </w:rPr>
      </w:pPr>
      <w:r w:rsidRPr="00B60D02">
        <w:rPr>
          <w:b/>
          <w:sz w:val="22"/>
          <w:szCs w:val="22"/>
        </w:rPr>
        <w:t>PRAVILA TESTIRANJA KANDIDATA</w:t>
      </w:r>
    </w:p>
    <w:p w:rsidR="002650B2" w:rsidRPr="00B60D02" w:rsidRDefault="000F0827" w:rsidP="008B52B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60D02">
        <w:rPr>
          <w:sz w:val="22"/>
          <w:szCs w:val="22"/>
        </w:rPr>
        <w:tab/>
      </w:r>
      <w:r w:rsidR="0084090F" w:rsidRPr="00B60D02">
        <w:rPr>
          <w:sz w:val="22"/>
          <w:szCs w:val="22"/>
        </w:rPr>
        <w:t>Poziv na pisano testiranje</w:t>
      </w:r>
      <w:r w:rsidR="002650B2" w:rsidRPr="00B60D02">
        <w:rPr>
          <w:sz w:val="22"/>
          <w:szCs w:val="22"/>
        </w:rPr>
        <w:t xml:space="preserve"> znanja temeljnih pravnih izvora, testiranje rada na računalu</w:t>
      </w:r>
      <w:r w:rsidR="0084090F" w:rsidRPr="00B60D02">
        <w:rPr>
          <w:sz w:val="22"/>
          <w:szCs w:val="22"/>
        </w:rPr>
        <w:t xml:space="preserve"> i intervju pred Povjerenstvom objaviti će se na web stranici Grada Grubišnoga Polja, </w:t>
      </w:r>
      <w:hyperlink r:id="rId8" w:history="1">
        <w:r w:rsidR="0084090F" w:rsidRPr="00B60D02">
          <w:rPr>
            <w:rStyle w:val="Hiperveza"/>
            <w:sz w:val="22"/>
            <w:szCs w:val="22"/>
          </w:rPr>
          <w:t>www.grubisnopolje.hr</w:t>
        </w:r>
      </w:hyperlink>
      <w:r w:rsidR="0084090F" w:rsidRPr="00B60D02">
        <w:rPr>
          <w:sz w:val="22"/>
          <w:szCs w:val="22"/>
        </w:rPr>
        <w:t>, najmanje 5 dana prije dana održavanja.</w:t>
      </w:r>
    </w:p>
    <w:p w:rsidR="0084090F" w:rsidRPr="00B60D02" w:rsidRDefault="002650B2" w:rsidP="008B52B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60D02">
        <w:rPr>
          <w:sz w:val="22"/>
          <w:szCs w:val="22"/>
        </w:rPr>
        <w:tab/>
      </w:r>
      <w:r w:rsidR="0084090F" w:rsidRPr="00B60D02">
        <w:rPr>
          <w:sz w:val="22"/>
          <w:szCs w:val="22"/>
        </w:rPr>
        <w:t xml:space="preserve"> </w:t>
      </w:r>
    </w:p>
    <w:p w:rsidR="00CD37E8" w:rsidRPr="00B60D02" w:rsidRDefault="0084090F" w:rsidP="008B52B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60D02">
        <w:rPr>
          <w:sz w:val="22"/>
          <w:szCs w:val="22"/>
        </w:rPr>
        <w:tab/>
        <w:t>K</w:t>
      </w:r>
      <w:r w:rsidR="00B56F9E" w:rsidRPr="00B60D02">
        <w:rPr>
          <w:sz w:val="22"/>
          <w:szCs w:val="22"/>
        </w:rPr>
        <w:t xml:space="preserve">andidati koji nisu zadovoljili formalne uvijete za pristup pisanoj provjeri znanja biti će obaviješteni putem elektronske pošte ili slanjem obavijesti na adresu prebivališta. </w:t>
      </w:r>
      <w:r w:rsidR="005A08E3" w:rsidRPr="00B60D02">
        <w:rPr>
          <w:sz w:val="22"/>
          <w:szCs w:val="22"/>
        </w:rPr>
        <w:t xml:space="preserve"> </w:t>
      </w:r>
    </w:p>
    <w:p w:rsidR="000F0827" w:rsidRPr="00B60D02" w:rsidRDefault="000F0827" w:rsidP="008B52B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F0827" w:rsidRPr="00B60D02" w:rsidRDefault="000F0827" w:rsidP="008B52B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60D02">
        <w:rPr>
          <w:sz w:val="22"/>
          <w:szCs w:val="22"/>
        </w:rPr>
        <w:tab/>
        <w:t>Po dolasku na provjeru znanja od kandidata će biti zatraženo predočenje odgovarajuće identifikacijske isprave radi utvrđivanja identiteta.</w:t>
      </w:r>
    </w:p>
    <w:p w:rsidR="000F0827" w:rsidRPr="00B60D02" w:rsidRDefault="000F0827" w:rsidP="008B52B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60D02">
        <w:rPr>
          <w:sz w:val="22"/>
          <w:szCs w:val="22"/>
        </w:rPr>
        <w:tab/>
        <w:t>Po utvrđivanju identiteta kandidata istome će biti dodijeljena pitanja kao i obavijest u kojem vremenu na ista treba odgovoriti.</w:t>
      </w:r>
    </w:p>
    <w:p w:rsidR="005A08E3" w:rsidRPr="00B60D02" w:rsidRDefault="005A08E3" w:rsidP="008B52B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60D02">
        <w:rPr>
          <w:sz w:val="22"/>
          <w:szCs w:val="22"/>
        </w:rPr>
        <w:tab/>
        <w:t xml:space="preserve">Nije dopušteno služiti se bilješkama i literaturom, koristiti komunikacijska sredstva, napuštati prostoriju i razgovarati sa ostalim kandidatima. Ukoliko pojedini kandidat prekrši pojedina pravila biti će udaljen sa pisane provjere znanja i njegov rezultat neće biti priznat. </w:t>
      </w:r>
    </w:p>
    <w:p w:rsidR="002650B2" w:rsidRPr="00B60D02" w:rsidRDefault="002650B2" w:rsidP="008B52B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60D02">
        <w:rPr>
          <w:sz w:val="22"/>
          <w:szCs w:val="22"/>
        </w:rPr>
        <w:tab/>
        <w:t>Nakon provedenog testiranja znanja temeljnih pravnih iz</w:t>
      </w:r>
      <w:r w:rsidR="004F556A" w:rsidRPr="00B60D02">
        <w:rPr>
          <w:sz w:val="22"/>
          <w:szCs w:val="22"/>
        </w:rPr>
        <w:t>v</w:t>
      </w:r>
      <w:r w:rsidRPr="00B60D02">
        <w:rPr>
          <w:sz w:val="22"/>
          <w:szCs w:val="22"/>
        </w:rPr>
        <w:t>ora provjeriti će se znanje rada na računalu.</w:t>
      </w:r>
    </w:p>
    <w:p w:rsidR="000F0827" w:rsidRPr="00B60D02" w:rsidRDefault="000F0827" w:rsidP="008B52B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60D02">
        <w:rPr>
          <w:sz w:val="22"/>
          <w:szCs w:val="22"/>
        </w:rPr>
        <w:tab/>
        <w:t>Smatra se da su kandidati položili provjeru znanja</w:t>
      </w:r>
      <w:r w:rsidR="002650B2" w:rsidRPr="00B60D02">
        <w:rPr>
          <w:sz w:val="22"/>
          <w:szCs w:val="22"/>
        </w:rPr>
        <w:t xml:space="preserve"> i rada na računalu</w:t>
      </w:r>
      <w:r w:rsidRPr="00B60D02">
        <w:rPr>
          <w:sz w:val="22"/>
          <w:szCs w:val="22"/>
        </w:rPr>
        <w:t xml:space="preserve"> ako su ostvarili najman</w:t>
      </w:r>
      <w:r w:rsidR="002650B2" w:rsidRPr="00B60D02">
        <w:rPr>
          <w:sz w:val="22"/>
          <w:szCs w:val="22"/>
        </w:rPr>
        <w:t xml:space="preserve">je 50% bodova te tada će tada biti pozvani na </w:t>
      </w:r>
      <w:r w:rsidR="007A5AA8" w:rsidRPr="00B60D02">
        <w:rPr>
          <w:sz w:val="22"/>
          <w:szCs w:val="22"/>
        </w:rPr>
        <w:t>intervju</w:t>
      </w:r>
      <w:r w:rsidRPr="00B60D02">
        <w:rPr>
          <w:sz w:val="22"/>
          <w:szCs w:val="22"/>
        </w:rPr>
        <w:t xml:space="preserve"> </w:t>
      </w:r>
      <w:r w:rsidR="00B56F9E" w:rsidRPr="00B60D02">
        <w:rPr>
          <w:sz w:val="22"/>
          <w:szCs w:val="22"/>
        </w:rPr>
        <w:t>pred</w:t>
      </w:r>
      <w:r w:rsidRPr="00B60D02">
        <w:rPr>
          <w:sz w:val="22"/>
          <w:szCs w:val="22"/>
        </w:rPr>
        <w:t xml:space="preserve"> Povjerenstvom</w:t>
      </w:r>
      <w:r w:rsidR="0084090F" w:rsidRPr="00B60D02">
        <w:rPr>
          <w:sz w:val="22"/>
          <w:szCs w:val="22"/>
        </w:rPr>
        <w:t xml:space="preserve">, koji će se održati </w:t>
      </w:r>
      <w:r w:rsidR="002650B2" w:rsidRPr="00B60D02">
        <w:rPr>
          <w:sz w:val="22"/>
          <w:szCs w:val="22"/>
        </w:rPr>
        <w:t>isti dan.</w:t>
      </w:r>
    </w:p>
    <w:p w:rsidR="005A08E3" w:rsidRPr="00B60D02" w:rsidRDefault="005A08E3" w:rsidP="008B52B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60D02">
        <w:rPr>
          <w:sz w:val="22"/>
          <w:szCs w:val="22"/>
        </w:rPr>
        <w:tab/>
      </w:r>
      <w:r w:rsidR="00B56F9E" w:rsidRPr="00B60D02">
        <w:rPr>
          <w:sz w:val="22"/>
          <w:szCs w:val="22"/>
        </w:rPr>
        <w:t xml:space="preserve">Intervju </w:t>
      </w:r>
      <w:r w:rsidRPr="00B60D02">
        <w:rPr>
          <w:sz w:val="22"/>
          <w:szCs w:val="22"/>
        </w:rPr>
        <w:t xml:space="preserve"> je obvezan za sve kandidate koji su uspješno položili test</w:t>
      </w:r>
      <w:r w:rsidR="002650B2" w:rsidRPr="00B60D02">
        <w:rPr>
          <w:sz w:val="22"/>
          <w:szCs w:val="22"/>
        </w:rPr>
        <w:t xml:space="preserve"> znanja i provjeru rada na računalu</w:t>
      </w:r>
      <w:r w:rsidRPr="00B60D02">
        <w:rPr>
          <w:sz w:val="22"/>
          <w:szCs w:val="22"/>
        </w:rPr>
        <w:t>, a cilj istoga je utvrditi interese, profesionalne ciljeve i motivaciju kandidata za rad u jedinici lokalne samouprave.</w:t>
      </w:r>
    </w:p>
    <w:p w:rsidR="005A08E3" w:rsidRPr="00B60D02" w:rsidRDefault="005A08E3" w:rsidP="008B52B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60D02">
        <w:rPr>
          <w:sz w:val="22"/>
          <w:szCs w:val="22"/>
        </w:rPr>
        <w:tab/>
        <w:t>Svi kandidati biti će obaviješteni o</w:t>
      </w:r>
      <w:r w:rsidR="00652B7E" w:rsidRPr="00B60D02">
        <w:rPr>
          <w:sz w:val="22"/>
          <w:szCs w:val="22"/>
        </w:rPr>
        <w:t xml:space="preserve"> konačnom rezultatu</w:t>
      </w:r>
      <w:r w:rsidRPr="00B60D02">
        <w:rPr>
          <w:sz w:val="22"/>
          <w:szCs w:val="22"/>
        </w:rPr>
        <w:t xml:space="preserve"> testiranja 30 dana od dana održavanja istih. </w:t>
      </w:r>
    </w:p>
    <w:p w:rsidR="000F0827" w:rsidRPr="00B60D02" w:rsidRDefault="000F0827" w:rsidP="008B52B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63BFB" w:rsidRPr="00B60D02" w:rsidRDefault="00A63BFB" w:rsidP="008B52B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63BFB" w:rsidRPr="00B60D02" w:rsidRDefault="00A63BFB" w:rsidP="008B52B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61121" w:rsidRPr="00B60D02" w:rsidRDefault="00061121" w:rsidP="00061121">
      <w:pPr>
        <w:autoSpaceDE w:val="0"/>
        <w:autoSpaceDN w:val="0"/>
        <w:adjustRightInd w:val="0"/>
        <w:jc w:val="center"/>
        <w:rPr>
          <w:b/>
        </w:rPr>
      </w:pPr>
    </w:p>
    <w:p w:rsidR="00061121" w:rsidRPr="00B60D02" w:rsidRDefault="00061121" w:rsidP="00061121">
      <w:pPr>
        <w:autoSpaceDE w:val="0"/>
        <w:autoSpaceDN w:val="0"/>
        <w:adjustRightInd w:val="0"/>
        <w:jc w:val="center"/>
        <w:rPr>
          <w:b/>
        </w:rPr>
      </w:pPr>
    </w:p>
    <w:p w:rsidR="00061121" w:rsidRPr="00B60D02" w:rsidRDefault="00061121" w:rsidP="00061121">
      <w:pPr>
        <w:autoSpaceDE w:val="0"/>
        <w:autoSpaceDN w:val="0"/>
        <w:adjustRightInd w:val="0"/>
        <w:jc w:val="center"/>
        <w:rPr>
          <w:b/>
        </w:rPr>
      </w:pPr>
    </w:p>
    <w:p w:rsidR="00061121" w:rsidRPr="00B60D02" w:rsidRDefault="00061121" w:rsidP="00061121">
      <w:pPr>
        <w:autoSpaceDE w:val="0"/>
        <w:autoSpaceDN w:val="0"/>
        <w:adjustRightInd w:val="0"/>
        <w:jc w:val="center"/>
        <w:rPr>
          <w:b/>
        </w:rPr>
      </w:pPr>
    </w:p>
    <w:p w:rsidR="00061121" w:rsidRPr="00B60D02" w:rsidRDefault="00061121" w:rsidP="00061121">
      <w:pPr>
        <w:autoSpaceDE w:val="0"/>
        <w:autoSpaceDN w:val="0"/>
        <w:adjustRightInd w:val="0"/>
        <w:jc w:val="center"/>
        <w:rPr>
          <w:b/>
        </w:rPr>
      </w:pPr>
    </w:p>
    <w:p w:rsidR="00061121" w:rsidRPr="00B60D02" w:rsidRDefault="00061121" w:rsidP="00061121">
      <w:pPr>
        <w:autoSpaceDE w:val="0"/>
        <w:autoSpaceDN w:val="0"/>
        <w:adjustRightInd w:val="0"/>
        <w:jc w:val="center"/>
        <w:rPr>
          <w:b/>
        </w:rPr>
      </w:pPr>
    </w:p>
    <w:p w:rsidR="00061121" w:rsidRPr="00B60D02" w:rsidRDefault="00061121" w:rsidP="00061121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63BFB" w:rsidRPr="00B60D02" w:rsidRDefault="00A63BFB" w:rsidP="008B52B8">
      <w:pPr>
        <w:autoSpaceDE w:val="0"/>
        <w:autoSpaceDN w:val="0"/>
        <w:adjustRightInd w:val="0"/>
        <w:jc w:val="both"/>
      </w:pPr>
    </w:p>
    <w:sectPr w:rsidR="00A63BFB" w:rsidRPr="00B60D02" w:rsidSect="008C521C"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303" w:rsidRDefault="00C71303" w:rsidP="0027497E">
      <w:r>
        <w:separator/>
      </w:r>
    </w:p>
  </w:endnote>
  <w:endnote w:type="continuationSeparator" w:id="0">
    <w:p w:rsidR="00C71303" w:rsidRDefault="00C71303" w:rsidP="00274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97E" w:rsidRPr="0027497E" w:rsidRDefault="0027497E" w:rsidP="0027497E">
    <w:pPr>
      <w:pStyle w:val="Podnoje"/>
      <w:pBdr>
        <w:top w:val="thinThickSmallGap" w:sz="24" w:space="1" w:color="622423" w:themeColor="accent2" w:themeShade="7F"/>
      </w:pBdr>
      <w:jc w:val="center"/>
      <w:rPr>
        <w:sz w:val="20"/>
        <w:szCs w:val="20"/>
      </w:rPr>
    </w:pPr>
    <w:r w:rsidRPr="0027497E">
      <w:rPr>
        <w:sz w:val="20"/>
        <w:szCs w:val="20"/>
      </w:rPr>
      <w:t xml:space="preserve">Povjerenstvo za provedbu postupka prijma u službu na </w:t>
    </w:r>
    <w:r>
      <w:rPr>
        <w:sz w:val="20"/>
        <w:szCs w:val="20"/>
      </w:rPr>
      <w:t>neo</w:t>
    </w:r>
    <w:r w:rsidRPr="0027497E">
      <w:rPr>
        <w:sz w:val="20"/>
        <w:szCs w:val="20"/>
      </w:rPr>
      <w:t xml:space="preserve">dređeno vrijeme za radno mjesto </w:t>
    </w:r>
    <w:r w:rsidRPr="0027497E">
      <w:rPr>
        <w:sz w:val="20"/>
        <w:szCs w:val="20"/>
      </w:rPr>
      <w:br/>
    </w:r>
    <w:r>
      <w:rPr>
        <w:sz w:val="20"/>
        <w:szCs w:val="20"/>
      </w:rPr>
      <w:tab/>
    </w:r>
    <w:r w:rsidR="00B22D79">
      <w:rPr>
        <w:sz w:val="20"/>
        <w:szCs w:val="20"/>
      </w:rPr>
      <w:t>Pročelnika Stručne službe</w:t>
    </w:r>
    <w:r w:rsidRPr="0027497E">
      <w:rPr>
        <w:sz w:val="20"/>
        <w:szCs w:val="20"/>
      </w:rPr>
      <w:t xml:space="preserve"> Gradskog vijeća </w:t>
    </w:r>
    <w:r w:rsidR="00B22D79">
      <w:rPr>
        <w:sz w:val="20"/>
        <w:szCs w:val="20"/>
      </w:rPr>
      <w:t>– Tajnika</w:t>
    </w:r>
    <w:r w:rsidRPr="0027497E">
      <w:rPr>
        <w:rFonts w:asciiTheme="majorHAnsi" w:eastAsiaTheme="majorEastAsia" w:hAnsiTheme="majorHAnsi" w:cstheme="majorBidi"/>
      </w:rPr>
      <w:ptab w:relativeTo="margin" w:alignment="right" w:leader="none"/>
    </w:r>
    <w:r w:rsidRPr="0027497E">
      <w:rPr>
        <w:rFonts w:asciiTheme="minorHAnsi" w:eastAsiaTheme="minorEastAsia" w:hAnsiTheme="minorHAnsi" w:cstheme="minorBidi"/>
      </w:rPr>
      <w:fldChar w:fldCharType="begin"/>
    </w:r>
    <w:r w:rsidRPr="0027497E">
      <w:instrText>PAGE   \* MERGEFORMAT</w:instrText>
    </w:r>
    <w:r w:rsidRPr="0027497E">
      <w:rPr>
        <w:rFonts w:asciiTheme="minorHAnsi" w:eastAsiaTheme="minorEastAsia" w:hAnsiTheme="minorHAnsi" w:cstheme="minorBidi"/>
      </w:rPr>
      <w:fldChar w:fldCharType="separate"/>
    </w:r>
    <w:r w:rsidR="00B60D02" w:rsidRPr="00B60D02">
      <w:rPr>
        <w:rFonts w:asciiTheme="majorHAnsi" w:eastAsiaTheme="majorEastAsia" w:hAnsiTheme="majorHAnsi" w:cstheme="majorBidi"/>
        <w:noProof/>
      </w:rPr>
      <w:t>1</w:t>
    </w:r>
    <w:r w:rsidRPr="0027497E">
      <w:rPr>
        <w:rFonts w:asciiTheme="majorHAnsi" w:eastAsiaTheme="majorEastAsia" w:hAnsiTheme="majorHAnsi" w:cstheme="majorBidi"/>
      </w:rPr>
      <w:fldChar w:fldCharType="end"/>
    </w:r>
  </w:p>
  <w:p w:rsidR="0027497E" w:rsidRDefault="0027497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303" w:rsidRDefault="00C71303" w:rsidP="0027497E">
      <w:r>
        <w:separator/>
      </w:r>
    </w:p>
  </w:footnote>
  <w:footnote w:type="continuationSeparator" w:id="0">
    <w:p w:rsidR="00C71303" w:rsidRDefault="00C71303" w:rsidP="00274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717C8"/>
    <w:multiLevelType w:val="hybridMultilevel"/>
    <w:tmpl w:val="E024881C"/>
    <w:lvl w:ilvl="0" w:tplc="FDE839C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5DADCB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83480"/>
    <w:multiLevelType w:val="hybridMultilevel"/>
    <w:tmpl w:val="B010F1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3A6F2B"/>
    <w:multiLevelType w:val="hybridMultilevel"/>
    <w:tmpl w:val="240A0A16"/>
    <w:lvl w:ilvl="0" w:tplc="255A7A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267D0"/>
    <w:multiLevelType w:val="hybridMultilevel"/>
    <w:tmpl w:val="C406A890"/>
    <w:lvl w:ilvl="0" w:tplc="255A7A7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98E"/>
    <w:rsid w:val="00061121"/>
    <w:rsid w:val="00067998"/>
    <w:rsid w:val="00096950"/>
    <w:rsid w:val="000A393A"/>
    <w:rsid w:val="000B3B14"/>
    <w:rsid w:val="000E3439"/>
    <w:rsid w:val="000F0827"/>
    <w:rsid w:val="000F13FD"/>
    <w:rsid w:val="001651E2"/>
    <w:rsid w:val="002608C9"/>
    <w:rsid w:val="002650B2"/>
    <w:rsid w:val="0027497E"/>
    <w:rsid w:val="002D26DB"/>
    <w:rsid w:val="002E4DF7"/>
    <w:rsid w:val="00317380"/>
    <w:rsid w:val="0033553E"/>
    <w:rsid w:val="00375BF3"/>
    <w:rsid w:val="00391426"/>
    <w:rsid w:val="00460045"/>
    <w:rsid w:val="0047140E"/>
    <w:rsid w:val="004829BA"/>
    <w:rsid w:val="0049203D"/>
    <w:rsid w:val="004F556A"/>
    <w:rsid w:val="005A08E3"/>
    <w:rsid w:val="005A1CB0"/>
    <w:rsid w:val="005A2D81"/>
    <w:rsid w:val="005F4AB9"/>
    <w:rsid w:val="00652B7E"/>
    <w:rsid w:val="00653B20"/>
    <w:rsid w:val="00664DC6"/>
    <w:rsid w:val="00684F39"/>
    <w:rsid w:val="006C21B4"/>
    <w:rsid w:val="00747473"/>
    <w:rsid w:val="00795BD6"/>
    <w:rsid w:val="007A5AA8"/>
    <w:rsid w:val="0084090F"/>
    <w:rsid w:val="00857744"/>
    <w:rsid w:val="008B52B8"/>
    <w:rsid w:val="008C521C"/>
    <w:rsid w:val="008C734C"/>
    <w:rsid w:val="00922CAE"/>
    <w:rsid w:val="009369B4"/>
    <w:rsid w:val="009576D8"/>
    <w:rsid w:val="00A13779"/>
    <w:rsid w:val="00A5739E"/>
    <w:rsid w:val="00A63BFB"/>
    <w:rsid w:val="00B16341"/>
    <w:rsid w:val="00B20D4D"/>
    <w:rsid w:val="00B22D79"/>
    <w:rsid w:val="00B56F9E"/>
    <w:rsid w:val="00B60D02"/>
    <w:rsid w:val="00B708C4"/>
    <w:rsid w:val="00BF491A"/>
    <w:rsid w:val="00C03CC9"/>
    <w:rsid w:val="00C57DB4"/>
    <w:rsid w:val="00C71303"/>
    <w:rsid w:val="00CB1957"/>
    <w:rsid w:val="00CD37E8"/>
    <w:rsid w:val="00CE798E"/>
    <w:rsid w:val="00E57DEB"/>
    <w:rsid w:val="00E74090"/>
    <w:rsid w:val="00E8799B"/>
    <w:rsid w:val="00EA5374"/>
    <w:rsid w:val="00EC4F2E"/>
    <w:rsid w:val="00ED7D4E"/>
    <w:rsid w:val="00F05E2F"/>
    <w:rsid w:val="00F54633"/>
    <w:rsid w:val="00F61129"/>
    <w:rsid w:val="00F8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AD5CA4"/>
  <w15:docId w15:val="{1B52038E-6167-4B67-A221-D878B3375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CD37E8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CD37E8"/>
    <w:pPr>
      <w:spacing w:before="100" w:beforeAutospacing="1" w:after="100" w:afterAutospacing="1"/>
    </w:pPr>
  </w:style>
  <w:style w:type="character" w:customStyle="1" w:styleId="bold1">
    <w:name w:val="bold1"/>
    <w:basedOn w:val="Zadanifontodlomka"/>
    <w:rsid w:val="00CD37E8"/>
    <w:rPr>
      <w:b/>
      <w:bCs/>
    </w:rPr>
  </w:style>
  <w:style w:type="character" w:styleId="Hiperveza">
    <w:name w:val="Hyperlink"/>
    <w:basedOn w:val="Zadanifontodlomka"/>
    <w:rsid w:val="00CD37E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F13FD"/>
    <w:pPr>
      <w:ind w:left="720"/>
      <w:contextualSpacing/>
    </w:pPr>
  </w:style>
  <w:style w:type="paragraph" w:customStyle="1" w:styleId="tb-na16">
    <w:name w:val="tb-na16"/>
    <w:basedOn w:val="Normal"/>
    <w:rsid w:val="00922CAE"/>
    <w:pPr>
      <w:spacing w:before="100" w:beforeAutospacing="1" w:after="100" w:afterAutospacing="1"/>
    </w:pPr>
  </w:style>
  <w:style w:type="paragraph" w:customStyle="1" w:styleId="t-12-9-fett-s">
    <w:name w:val="t-12-9-fett-s"/>
    <w:basedOn w:val="Normal"/>
    <w:rsid w:val="00922CAE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iPriority w:val="99"/>
    <w:unhideWhenUsed/>
    <w:rsid w:val="0027497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7497E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27497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7497E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7497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4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2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ubisnopolj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8550C-CBEB-47ED-88F1-30588BDF8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Links>
    <vt:vector size="12" baseType="variant">
      <vt:variant>
        <vt:i4>5</vt:i4>
      </vt:variant>
      <vt:variant>
        <vt:i4>3</vt:i4>
      </vt:variant>
      <vt:variant>
        <vt:i4>0</vt:i4>
      </vt:variant>
      <vt:variant>
        <vt:i4>5</vt:i4>
      </vt:variant>
      <vt:variant>
        <vt:lpwstr>http://www.grubisnopolje.hr/</vt:lpwstr>
      </vt:variant>
      <vt:variant>
        <vt:lpwstr/>
      </vt:variant>
      <vt:variant>
        <vt:i4>5</vt:i4>
      </vt:variant>
      <vt:variant>
        <vt:i4>0</vt:i4>
      </vt:variant>
      <vt:variant>
        <vt:i4>0</vt:i4>
      </vt:variant>
      <vt:variant>
        <vt:i4>5</vt:i4>
      </vt:variant>
      <vt:variant>
        <vt:lpwstr>http://www.grubisnopolje.hr/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 </cp:lastModifiedBy>
  <cp:revision>10</cp:revision>
  <cp:lastPrinted>2019-08-30T05:18:00Z</cp:lastPrinted>
  <dcterms:created xsi:type="dcterms:W3CDTF">2018-08-10T11:52:00Z</dcterms:created>
  <dcterms:modified xsi:type="dcterms:W3CDTF">2019-12-13T12:43:00Z</dcterms:modified>
</cp:coreProperties>
</file>