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E7" w:rsidRDefault="00BA28E7">
      <w:pPr>
        <w:spacing w:line="45" w:lineRule="exact"/>
        <w:rPr>
          <w:sz w:val="5"/>
        </w:rPr>
      </w:pPr>
    </w:p>
    <w:p w:rsidR="00BA28E7" w:rsidRDefault="00F022FE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4" o:title=""/>
          </v:shape>
        </w:pict>
      </w:r>
    </w:p>
    <w:p w:rsidR="00BA28E7" w:rsidRDefault="00F2133C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BA28E7" w:rsidRDefault="00F2133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BA28E7" w:rsidRDefault="00F2133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GRUBIŠNOGA POLJA</w:t>
      </w:r>
    </w:p>
    <w:p w:rsidR="00BA28E7" w:rsidRDefault="00BA28E7">
      <w:pPr>
        <w:spacing w:after="120" w:line="240" w:lineRule="exact"/>
      </w:pPr>
    </w:p>
    <w:p w:rsidR="00BA28E7" w:rsidRDefault="00F2133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KLASA:013-03/21-01/2</w:t>
      </w:r>
    </w:p>
    <w:p w:rsidR="00BA28E7" w:rsidRDefault="00F022FE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URBROJ:2127/01-01/01-21-49</w:t>
      </w:r>
    </w:p>
    <w:p w:rsidR="00BA28E7" w:rsidRDefault="00F2133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Grubišno Polje,</w:t>
      </w:r>
      <w:r w:rsidR="00F022FE">
        <w:rPr>
          <w:rFonts w:ascii="Arial" w:eastAsia="Arial" w:hAnsi="Arial" w:cs="Arial"/>
          <w:color w:val="000000"/>
          <w:sz w:val="20"/>
        </w:rPr>
        <w:t xml:space="preserve"> 20</w:t>
      </w:r>
      <w:r>
        <w:rPr>
          <w:rFonts w:ascii="Arial" w:eastAsia="Arial" w:hAnsi="Arial" w:cs="Arial"/>
          <w:color w:val="000000"/>
          <w:sz w:val="20"/>
        </w:rPr>
        <w:t>.05.2021.</w:t>
      </w:r>
    </w:p>
    <w:p w:rsidR="00BA28E7" w:rsidRDefault="00BA28E7">
      <w:pPr>
        <w:spacing w:after="60" w:line="240" w:lineRule="exact"/>
      </w:pPr>
    </w:p>
    <w:p w:rsidR="00BA28E7" w:rsidRDefault="00F2133C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Gradsko izborno povjerenstvo Grada Grubišnoga Polja utvrdilo je i objavljuje</w:t>
      </w:r>
    </w:p>
    <w:p w:rsidR="00BA28E7" w:rsidRDefault="00BA28E7">
      <w:pPr>
        <w:spacing w:after="60" w:line="240" w:lineRule="exact"/>
      </w:pPr>
    </w:p>
    <w:p w:rsidR="00BA28E7" w:rsidRDefault="00894216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KONAČN</w:t>
      </w:r>
      <w:r w:rsidR="00F022FE"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F2133C">
        <w:rPr>
          <w:rFonts w:ascii="Arial" w:eastAsia="Arial" w:hAnsi="Arial" w:cs="Arial"/>
          <w:b/>
          <w:color w:val="000000"/>
        </w:rPr>
        <w:t>REZULTAT</w:t>
      </w:r>
      <w:r w:rsidR="00F022FE">
        <w:rPr>
          <w:rFonts w:ascii="Arial" w:eastAsia="Arial" w:hAnsi="Arial" w:cs="Arial"/>
          <w:b/>
          <w:color w:val="000000"/>
        </w:rPr>
        <w:t>E</w:t>
      </w:r>
    </w:p>
    <w:p w:rsidR="00BA28E7" w:rsidRDefault="00F2133C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ČLANOVA GRADSKOG VIJEĆA</w:t>
      </w:r>
    </w:p>
    <w:p w:rsidR="00BA28E7" w:rsidRDefault="00F2133C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GRADA GRUBIŠNOGA POLJA</w:t>
      </w:r>
    </w:p>
    <w:p w:rsidR="00BA28E7" w:rsidRDefault="00F2133C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BA28E7" w:rsidRDefault="00BA28E7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A28E7" w:rsidRDefault="00F2133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5.065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2.733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53,96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2.733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53,96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2.613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95,61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120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4,39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BA28E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/>
        </w:tc>
      </w:tr>
    </w:tbl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:rsidR="00BA28E7" w:rsidRDefault="00F2133C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A28E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F2133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1.383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F2133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52,92%</w:t>
                  </w:r>
                </w:p>
              </w:tc>
            </w:tr>
          </w:tbl>
          <w:p w:rsidR="00BA28E7" w:rsidRDefault="00BA28E7">
            <w:pPr>
              <w:rPr>
                <w:sz w:val="2"/>
              </w:rPr>
            </w:pPr>
          </w:p>
        </w:tc>
      </w:tr>
    </w:tbl>
    <w:p w:rsidR="00BA28E7" w:rsidRDefault="00F2133C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ZLATKO MAĐERUH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A28E7">
              <w:trPr>
                <w:trHeight w:val="265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DAMIR BAJS NEZAVISNA LISTA - DAMIR BAJS NL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F2133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752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F2133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28,77%</w:t>
                  </w:r>
                </w:p>
              </w:tc>
            </w:tr>
            <w:tr w:rsidR="00BA28E7">
              <w:trPr>
                <w:trHeight w:val="265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A28E7">
              <w:trPr>
                <w:trHeight w:val="265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A28E7">
              <w:trPr>
                <w:trHeight w:val="265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BLOK UMIROVLJENICI ZAJEDNO - BUZ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A28E7">
              <w:trPr>
                <w:trHeight w:val="265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NARODNA STRANKA - LIBERALNI 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A28E7">
              <w:trPr>
                <w:trHeight w:val="265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DEMOKRATI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A28E7">
              <w:trPr>
                <w:trHeight w:val="265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NARODNA STRANKA - REFORMISTI - REFORMISTI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A28E7">
              <w:trPr>
                <w:trHeight w:val="265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NEZAVISNI SELJACI HRVATSKE - NSH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A28E7">
              <w:trPr>
                <w:trHeight w:val="265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GRAĐANSKO-LIBERALNI SAVEZ - GLAS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A28E7">
              <w:trPr>
                <w:trHeight w:val="265"/>
              </w:trPr>
              <w:tc>
                <w:tcPr>
                  <w:tcW w:w="658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spacing w:line="230" w:lineRule="exac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SELJAČKA STRANKA BRAĆE RADIĆ - HSS BRAĆE RADIĆ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A28E7">
              <w:trPr>
                <w:trHeight w:val="145"/>
              </w:trPr>
              <w:tc>
                <w:tcPr>
                  <w:tcW w:w="65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/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sz w:val="2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sz w:val="2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sz w:val="2"/>
                    </w:rPr>
                  </w:pPr>
                </w:p>
              </w:tc>
            </w:tr>
          </w:tbl>
          <w:p w:rsidR="00BA28E7" w:rsidRDefault="00BA28E7">
            <w:pPr>
              <w:rPr>
                <w:sz w:val="2"/>
              </w:rPr>
            </w:pPr>
          </w:p>
        </w:tc>
      </w:tr>
      <w:tr w:rsidR="00BA28E7">
        <w:trPr>
          <w:trHeight w:val="26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/>
        </w:tc>
      </w:tr>
    </w:tbl>
    <w:p w:rsidR="00BA28E7" w:rsidRDefault="00F2133C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DALIBOR JURINA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A28E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DOMOVINSKI POKRET - 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F2133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F2133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7,57%</w:t>
                  </w:r>
                </w:p>
              </w:tc>
            </w:tr>
          </w:tbl>
          <w:p w:rsidR="00BA28E7" w:rsidRDefault="00BA28E7">
            <w:pPr>
              <w:rPr>
                <w:sz w:val="2"/>
              </w:rPr>
            </w:pPr>
          </w:p>
        </w:tc>
      </w:tr>
    </w:tbl>
    <w:p w:rsidR="00BA28E7" w:rsidRDefault="00F2133C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ZLATKO BIONDIĆ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A28E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F2133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F2133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6,65%</w:t>
                  </w:r>
                </w:p>
              </w:tc>
            </w:tr>
          </w:tbl>
          <w:p w:rsidR="00BA28E7" w:rsidRDefault="00BA28E7">
            <w:pPr>
              <w:rPr>
                <w:sz w:val="2"/>
              </w:rPr>
            </w:pPr>
          </w:p>
        </w:tc>
      </w:tr>
    </w:tbl>
    <w:p w:rsidR="00BA28E7" w:rsidRDefault="00F2133C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ŽELJKO HELD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A28E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UMIROVLJENIKA - HSU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F2133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106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F2133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4,05%</w:t>
                  </w:r>
                </w:p>
              </w:tc>
            </w:tr>
          </w:tbl>
          <w:p w:rsidR="00BA28E7" w:rsidRDefault="00BA28E7">
            <w:pPr>
              <w:rPr>
                <w:sz w:val="2"/>
              </w:rPr>
            </w:pPr>
          </w:p>
        </w:tc>
      </w:tr>
    </w:tbl>
    <w:p w:rsidR="00BA28E7" w:rsidRDefault="00F2133C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BRANKO KAŠIĆ</w:t>
      </w:r>
    </w:p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A28E7" w:rsidRDefault="00F2133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Kandidacijske liste koje su dobile najmanje 5% važećih glasova birača i koje na osnovi članka 84. stavka 1. Zakona sudjeluju u diobi mjesta u Gradskom vijeću Grada Grubišnoga Polja su:</w:t>
            </w:r>
          </w:p>
        </w:tc>
      </w:tr>
      <w:tr w:rsidR="00BA28E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/>
        </w:tc>
      </w:tr>
    </w:tbl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BA28E7" w:rsidRDefault="00F2133C">
      <w:pPr>
        <w:spacing w:before="20" w:after="150"/>
        <w:ind w:left="540" w:right="20"/>
        <w:rPr>
          <w:rFonts w:ascii="Arial" w:eastAsia="Arial" w:hAnsi="Arial" w:cs="Arial"/>
          <w:b/>
          <w:color w:val="000000"/>
          <w:sz w:val="20"/>
        </w:rPr>
        <w:sectPr w:rsidR="00BA28E7"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rPr>
          <w:rFonts w:ascii="Arial" w:eastAsia="Arial" w:hAnsi="Arial" w:cs="Arial"/>
          <w:b/>
          <w:color w:val="000000"/>
          <w:sz w:val="20"/>
        </w:rPr>
        <w:t>Nositelj kandidacijske liste: ZLATKO MAĐERUH</w:t>
      </w:r>
    </w:p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DAMIR BAJS NEZAVISNA LISTA - DAMIR BAJS NL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BLOK UMIROVLJENICI ZAJEDNO - BUZ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NARODNA STRANKA - LIBERALNI DEMOKRATI - HNS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DEMOKRATI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NARODNA STRANKA - REFORMISTI - REFORMISTI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NEZAVISNI SELJACI HRVATSKE - NSH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GRAĐANSKO-LIBERALNI SAVEZ - GLAS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BRAĆE RADIĆ - HSS BRAĆE RADIĆ</w:t>
            </w:r>
          </w:p>
        </w:tc>
      </w:tr>
      <w:tr w:rsidR="00BA28E7">
        <w:trPr>
          <w:trHeight w:val="25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/>
        </w:tc>
      </w:tr>
    </w:tbl>
    <w:p w:rsidR="00BA28E7" w:rsidRDefault="00F2133C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DALIBOR JURINA</w:t>
      </w:r>
    </w:p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DOMOVINSKI POKRET - DP</w:t>
            </w:r>
          </w:p>
        </w:tc>
      </w:tr>
    </w:tbl>
    <w:p w:rsidR="00BA28E7" w:rsidRDefault="00F2133C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ZLATKO BIONDIĆ</w:t>
      </w:r>
    </w:p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BA28E7" w:rsidRDefault="00F2133C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ŽELJKO HELD</w:t>
      </w:r>
    </w:p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A28E7" w:rsidRDefault="00F2133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članaka 84. i 85. Zakona, utvrđuje se da su pojedine kandidacijske liste dobile sljedeći broj mjesta u Gradskom vijeću Grada Grubišnoga Polja:</w:t>
            </w:r>
          </w:p>
        </w:tc>
      </w:tr>
      <w:tr w:rsidR="00BA28E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/>
        </w:tc>
      </w:tr>
    </w:tbl>
    <w:p w:rsidR="00BA28E7" w:rsidRDefault="00F2133C">
      <w:pPr>
        <w:spacing w:line="75" w:lineRule="exact"/>
        <w:rPr>
          <w:sz w:val="8"/>
        </w:rPr>
      </w:pPr>
      <w:r>
        <w:t xml:space="preserve"> </w:t>
      </w:r>
    </w:p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BA28E7" w:rsidRDefault="00F2133C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ZLATKO MAĐERUH</w:t>
      </w:r>
    </w:p>
    <w:p w:rsidR="00BA28E7" w:rsidRDefault="00F2133C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7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ZLATKO MAĐERUH</w:t>
            </w:r>
          </w:p>
        </w:tc>
      </w:tr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MARIJA JUNGIĆ</w:t>
            </w:r>
          </w:p>
        </w:tc>
      </w:tr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IVO MARTINOVIĆ</w:t>
            </w:r>
          </w:p>
        </w:tc>
      </w:tr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ZLATKO PAVIČIĆ</w:t>
            </w:r>
          </w:p>
        </w:tc>
      </w:tr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ŽELJKO VIZVAR</w:t>
            </w:r>
          </w:p>
        </w:tc>
      </w:tr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ANA-MARIA ŠTRUML-TUČEK</w:t>
            </w:r>
          </w:p>
        </w:tc>
      </w:tr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SVETLANA TRBOJEVIĆ</w:t>
            </w:r>
          </w:p>
        </w:tc>
      </w:tr>
    </w:tbl>
    <w:p w:rsidR="00BA28E7" w:rsidRDefault="00F2133C">
      <w:pPr>
        <w:spacing w:line="225" w:lineRule="exact"/>
        <w:rPr>
          <w:sz w:val="23"/>
        </w:rPr>
      </w:pPr>
      <w:r>
        <w:t xml:space="preserve"> </w:t>
      </w:r>
    </w:p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DAMIR BAJS NEZAVISNA LISTA - DAMIR BAJS NL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BLOK UMIROVLJENICI ZAJEDNO - BUZ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NARODNA STRANKA - LIBERALNI DEMOKRATI - HNS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DEMOKRATI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NARODNA STRANKA - REFORMISTI - REFORMISTI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NEZAVISNI SELJACI HRVATSKE - NSH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GRAĐANSKO-LIBERALNI SAVEZ - GLAS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BRAĆE RADIĆ - HSS BRAĆE RADIĆ</w:t>
            </w:r>
          </w:p>
        </w:tc>
      </w:tr>
      <w:tr w:rsidR="00BA28E7">
        <w:trPr>
          <w:trHeight w:val="25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/>
        </w:tc>
      </w:tr>
    </w:tbl>
    <w:p w:rsidR="00BA28E7" w:rsidRDefault="00F2133C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DALIBOR JURINA</w:t>
      </w:r>
    </w:p>
    <w:p w:rsidR="00BA28E7" w:rsidRDefault="00F2133C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4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DALIBOR JURINA</w:t>
            </w:r>
          </w:p>
        </w:tc>
      </w:tr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ŠANDOR TOTH</w:t>
            </w:r>
          </w:p>
        </w:tc>
      </w:tr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SEBASTIJAN SVAT</w:t>
            </w:r>
          </w:p>
        </w:tc>
      </w:tr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KATARINA ČIKVAR</w:t>
            </w:r>
          </w:p>
        </w:tc>
      </w:tr>
    </w:tbl>
    <w:p w:rsidR="00BA28E7" w:rsidRDefault="00F2133C">
      <w:pPr>
        <w:spacing w:line="240" w:lineRule="exact"/>
      </w:pPr>
      <w:r>
        <w:t xml:space="preserve"> </w:t>
      </w:r>
    </w:p>
    <w:p w:rsidR="00BA28E7" w:rsidRDefault="00BA28E7">
      <w:pPr>
        <w:spacing w:line="240" w:lineRule="exact"/>
      </w:pPr>
    </w:p>
    <w:p w:rsidR="00BA28E7" w:rsidRDefault="00BA28E7">
      <w:pPr>
        <w:spacing w:line="240" w:lineRule="exact"/>
      </w:pPr>
    </w:p>
    <w:p w:rsidR="00BA28E7" w:rsidRDefault="00BA28E7">
      <w:pPr>
        <w:spacing w:line="240" w:lineRule="exact"/>
      </w:pPr>
    </w:p>
    <w:p w:rsidR="00BA28E7" w:rsidRDefault="00BA28E7">
      <w:pPr>
        <w:spacing w:line="240" w:lineRule="exact"/>
        <w:rPr>
          <w:sz w:val="2"/>
        </w:rPr>
        <w:sectPr w:rsidR="00BA28E7">
          <w:pgSz w:w="11900" w:h="16840"/>
          <w:pgMar w:top="1120" w:right="1120" w:bottom="0" w:left="1120" w:header="1120" w:footer="0" w:gutter="0"/>
          <w:cols w:space="720"/>
        </w:sectPr>
      </w:pPr>
    </w:p>
    <w:p w:rsidR="00BA28E7" w:rsidRDefault="00BA28E7">
      <w:pPr>
        <w:spacing w:line="225" w:lineRule="exact"/>
        <w:rPr>
          <w:sz w:val="23"/>
        </w:rPr>
      </w:pPr>
    </w:p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DOMOVINSKI POKRET - DP</w:t>
            </w:r>
          </w:p>
        </w:tc>
      </w:tr>
    </w:tbl>
    <w:p w:rsidR="00BA28E7" w:rsidRDefault="00F2133C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ZLATKO BIONDIĆ</w:t>
      </w:r>
    </w:p>
    <w:p w:rsidR="00BA28E7" w:rsidRDefault="00F2133C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je s ove kandidacijske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ZLATKO BIONDIĆ</w:t>
            </w:r>
          </w:p>
        </w:tc>
      </w:tr>
    </w:tbl>
    <w:p w:rsidR="00BA28E7" w:rsidRDefault="00F2133C">
      <w:pPr>
        <w:spacing w:line="225" w:lineRule="exact"/>
        <w:rPr>
          <w:sz w:val="23"/>
        </w:rPr>
      </w:pPr>
      <w:r>
        <w:t xml:space="preserve"> </w:t>
      </w:r>
    </w:p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BA28E7" w:rsidRDefault="00F2133C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ŽELJKO HELD</w:t>
      </w:r>
    </w:p>
    <w:p w:rsidR="00BA28E7" w:rsidRDefault="00F2133C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je s ove kandidacijske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ŽELJKO HELD</w:t>
            </w:r>
          </w:p>
        </w:tc>
      </w:tr>
    </w:tbl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A28E7" w:rsidRDefault="00F2133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107. stavka 1., u svezi članka 103. Zakona i članka 20. Ustavnog zakona o pravima nacionalnih manjina ("Narodne novine", broj 155/02, 47/10, 80/10 i 93/11), utvrđuje se da je na provedenim izborima u Gradskom vijeću Grada Grubišnoga Polja osigurana odgovarajuća zastupljenost pripadnika srpske nacionalne manjine.</w:t>
            </w:r>
          </w:p>
        </w:tc>
      </w:tr>
      <w:tr w:rsidR="00BA28E7">
        <w:trPr>
          <w:trHeight w:val="62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/>
        </w:tc>
      </w:tr>
    </w:tbl>
    <w:p w:rsidR="00BA28E7" w:rsidRDefault="00F2133C">
      <w:pPr>
        <w:spacing w:line="75" w:lineRule="exact"/>
        <w:rPr>
          <w:sz w:val="8"/>
        </w:rPr>
      </w:pPr>
      <w:r>
        <w:t xml:space="preserve"> </w:t>
      </w:r>
    </w:p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A28E7" w:rsidRDefault="00F2133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107. stavka 1., u svezi članka 103. Zakona i članka 20. Ustavnog zakona o pravima nacionalnih manjina ("Narodne novine", broj 155/02, 47/10, 80/10 i 93/11), utvrđuje se da je na provedenim izborima u Gradskom vijeću Grada Grubišnoga Polja osigurana odgovarajuća zastupljenost pripadnika češke nacionalne manjine.</w:t>
            </w:r>
          </w:p>
        </w:tc>
      </w:tr>
      <w:tr w:rsidR="00BA28E7">
        <w:trPr>
          <w:trHeight w:val="62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/>
        </w:tc>
      </w:tr>
    </w:tbl>
    <w:p w:rsidR="00BA28E7" w:rsidRDefault="00F2133C">
      <w:pPr>
        <w:spacing w:line="75" w:lineRule="exact"/>
        <w:rPr>
          <w:sz w:val="8"/>
        </w:rPr>
      </w:pPr>
      <w:r>
        <w:t xml:space="preserve"> </w:t>
      </w:r>
    </w:p>
    <w:p w:rsidR="00BA28E7" w:rsidRDefault="00BA28E7">
      <w:pPr>
        <w:spacing w:line="225" w:lineRule="exact"/>
        <w:rPr>
          <w:sz w:val="23"/>
        </w:rPr>
      </w:pPr>
    </w:p>
    <w:p w:rsidR="00BA28E7" w:rsidRDefault="00F2133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:rsidR="00BA28E7" w:rsidRDefault="00F2133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BA28E7" w:rsidRDefault="00F2133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GRADA GRUBIŠNOGA POLJA</w:t>
      </w:r>
    </w:p>
    <w:p w:rsidR="00BA28E7" w:rsidRDefault="00F2133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DARKO KOVAČ</w:t>
      </w:r>
      <w:r w:rsidR="00F022FE">
        <w:rPr>
          <w:rFonts w:ascii="Arial" w:eastAsia="Arial" w:hAnsi="Arial" w:cs="Arial"/>
          <w:color w:val="000000"/>
          <w:sz w:val="20"/>
        </w:rPr>
        <w:t>, v.r.</w:t>
      </w:r>
      <w:bookmarkStart w:id="0" w:name="_GoBack"/>
      <w:bookmarkEnd w:id="0"/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BA28E7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28E7" w:rsidRDefault="00F2133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BA28E7" w:rsidRDefault="00BA28E7"/>
    <w:sectPr w:rsidR="00BA28E7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28E7"/>
    <w:rsid w:val="00894216"/>
    <w:rsid w:val="00BA28E7"/>
    <w:rsid w:val="00F022FE"/>
    <w:rsid w:val="00F2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85EE8D-85BF-4524-9984-83AD169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02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2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Vereš</cp:lastModifiedBy>
  <cp:revision>5</cp:revision>
  <cp:lastPrinted>2021-05-20T12:35:00Z</cp:lastPrinted>
  <dcterms:created xsi:type="dcterms:W3CDTF">2021-05-16T21:42:00Z</dcterms:created>
  <dcterms:modified xsi:type="dcterms:W3CDTF">2021-05-20T12:35:00Z</dcterms:modified>
</cp:coreProperties>
</file>