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FFDDC3" w14:textId="7097E297" w:rsidR="003B284A" w:rsidRDefault="007B4D35" w:rsidP="007B4D35">
      <w:pPr>
        <w:spacing w:after="0"/>
        <w:ind w:left="708" w:firstLine="708"/>
      </w:pPr>
      <w:r>
        <w:t xml:space="preserve">   </w:t>
      </w:r>
      <w:r>
        <w:rPr>
          <w:noProof/>
          <w:sz w:val="24"/>
          <w:szCs w:val="24"/>
          <w:lang w:eastAsia="hr-HR"/>
        </w:rPr>
        <w:drawing>
          <wp:inline distT="0" distB="0" distL="0" distR="0" wp14:anchorId="372D32DC" wp14:editId="5C04E9C7">
            <wp:extent cx="457200" cy="571500"/>
            <wp:effectExtent l="1905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716EA39" w14:textId="793C274A" w:rsidR="007B4D35" w:rsidRDefault="007B4D35" w:rsidP="007B4D35">
      <w:pPr>
        <w:spacing w:after="0"/>
        <w:ind w:firstLine="708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REPUBLIKA HRVATSKA</w:t>
      </w:r>
    </w:p>
    <w:p w14:paraId="13BC3700" w14:textId="28C78CC0" w:rsidR="007B4D35" w:rsidRDefault="007B4D35" w:rsidP="007B4D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BJELOVARSKO-BILOGORSKA ŽUPANIJA</w:t>
      </w:r>
    </w:p>
    <w:p w14:paraId="0A6F706E" w14:textId="228623DB" w:rsidR="007B4D35" w:rsidRDefault="007B4D35" w:rsidP="007B4D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>GRAD GRUBIŠNO POLJE</w:t>
      </w:r>
    </w:p>
    <w:p w14:paraId="0F1A56F0" w14:textId="7DC9C549" w:rsidR="007B4D35" w:rsidRDefault="007B4D35" w:rsidP="007B4D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GRAD</w:t>
      </w:r>
      <w:r w:rsidR="003708E5">
        <w:rPr>
          <w:rFonts w:ascii="Times New Roman" w:hAnsi="Times New Roman" w:cs="Times New Roman"/>
          <w:b/>
          <w:bCs/>
          <w:sz w:val="24"/>
          <w:szCs w:val="24"/>
        </w:rPr>
        <w:t>SKO VIJEĆE</w:t>
      </w:r>
    </w:p>
    <w:p w14:paraId="0B26DDCD" w14:textId="6D17B060" w:rsidR="007B4D35" w:rsidRDefault="007B4D35" w:rsidP="007B4D3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D647D7" w14:textId="78DE8094" w:rsidR="007B4D35" w:rsidRDefault="007B4D35" w:rsidP="007B4D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363-01/23-01/3</w:t>
      </w:r>
    </w:p>
    <w:p w14:paraId="0AF7AA00" w14:textId="61548FA9" w:rsidR="007B4D35" w:rsidRDefault="007B4D35" w:rsidP="007B4D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URBROJ:2103-5-01/01-25-</w:t>
      </w:r>
      <w:r w:rsidR="00F84B09">
        <w:rPr>
          <w:rFonts w:ascii="Times New Roman" w:hAnsi="Times New Roman" w:cs="Times New Roman"/>
          <w:sz w:val="24"/>
          <w:szCs w:val="24"/>
        </w:rPr>
        <w:t>21</w:t>
      </w:r>
    </w:p>
    <w:p w14:paraId="279DA0EC" w14:textId="110AD913" w:rsidR="007B4D35" w:rsidRDefault="007B4D35" w:rsidP="007B4D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Grubišno Polje, -. studenoga 2025.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- PRIJEDLOG – </w:t>
      </w:r>
    </w:p>
    <w:p w14:paraId="7F9833E3" w14:textId="683670E3" w:rsidR="007B4D35" w:rsidRDefault="007B4D35" w:rsidP="007B4D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B959D25" w14:textId="24453E8F" w:rsidR="007B4D35" w:rsidRDefault="007B4D35" w:rsidP="007B4D3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Na temelju članka 66. stavka 1. Zakona o gospodarenju otpadom („Narodne novine“ br. 84/21 i 142/23) i članka 37. Statuta Grada Grubišnoga Polja („Službeni glasnik“ Grada Grubišnoga Polja br. 2/20, 1/21, 2/23 i 8/25) Gradsko vijeće Grada Grubišnoga Polja na -. sjednici održanoj dana -. studenoga 2025. godine donosi </w:t>
      </w:r>
    </w:p>
    <w:p w14:paraId="0F7DA87A" w14:textId="62B51075" w:rsidR="007B4D35" w:rsidRDefault="007B4D35" w:rsidP="007B4D35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74544ED" w14:textId="3BEC225B" w:rsidR="007B4D35" w:rsidRDefault="007B4D35" w:rsidP="007B4D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II. ODLUKU O IZMJENI</w:t>
      </w:r>
    </w:p>
    <w:p w14:paraId="4806AA66" w14:textId="77777777" w:rsidR="007B4D35" w:rsidRDefault="007B4D35" w:rsidP="007B4D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Odluke o načinu pružanja javne usluge sakupljanja komunalnog otpada </w:t>
      </w:r>
    </w:p>
    <w:p w14:paraId="6CEEC25D" w14:textId="42C3D8D5" w:rsidR="007B4D35" w:rsidRDefault="007B4D35" w:rsidP="007B4D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 području Grada Grubišnoga Polja </w:t>
      </w:r>
    </w:p>
    <w:p w14:paraId="6E622BAF" w14:textId="4732BD47" w:rsidR="007B4D35" w:rsidRDefault="007B4D35" w:rsidP="007B4D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0942B6E" w14:textId="2330BF0F" w:rsidR="007B4D35" w:rsidRDefault="007B4D35" w:rsidP="007B4D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1.</w:t>
      </w:r>
    </w:p>
    <w:p w14:paraId="201E785B" w14:textId="5C1EC515" w:rsidR="007B4D35" w:rsidRDefault="007B4D35" w:rsidP="007B4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Mijenja se članak 1.</w:t>
      </w:r>
      <w:r w:rsidR="001E381B">
        <w:rPr>
          <w:rFonts w:ascii="Times New Roman" w:hAnsi="Times New Roman" w:cs="Times New Roman"/>
          <w:sz w:val="24"/>
          <w:szCs w:val="24"/>
        </w:rPr>
        <w:t xml:space="preserve"> stavak 4.</w:t>
      </w:r>
      <w:r>
        <w:rPr>
          <w:rFonts w:ascii="Times New Roman" w:hAnsi="Times New Roman" w:cs="Times New Roman"/>
          <w:sz w:val="24"/>
          <w:szCs w:val="24"/>
        </w:rPr>
        <w:t xml:space="preserve"> Odluke o izmjeni </w:t>
      </w:r>
      <w:r w:rsidR="00A97F0F">
        <w:rPr>
          <w:rFonts w:ascii="Times New Roman" w:hAnsi="Times New Roman" w:cs="Times New Roman"/>
          <w:sz w:val="24"/>
          <w:szCs w:val="24"/>
        </w:rPr>
        <w:t xml:space="preserve">Odluke o načinu </w:t>
      </w:r>
      <w:r>
        <w:rPr>
          <w:rFonts w:ascii="Times New Roman" w:hAnsi="Times New Roman" w:cs="Times New Roman"/>
          <w:sz w:val="24"/>
          <w:szCs w:val="24"/>
        </w:rPr>
        <w:t>pružanja javne usluge sakupljanja komunalnog otpada na području Grada Grubišnoga Polja („Službeni glasnik“ Grada Grubišnoga Polja br. 2/22 i 1/24) i sada glasi:</w:t>
      </w:r>
    </w:p>
    <w:p w14:paraId="0DCE02D1" w14:textId="2FC210AC" w:rsidR="007B4D35" w:rsidRDefault="007B4D35" w:rsidP="001E381B">
      <w:pPr>
        <w:autoSpaceDE w:val="0"/>
        <w:autoSpaceDN w:val="0"/>
        <w:adjustRightInd w:val="0"/>
        <w:spacing w:after="0" w:line="240" w:lineRule="auto"/>
        <w:ind w:right="-35"/>
        <w:rPr>
          <w:rFonts w:ascii="Times New Roman" w:hAnsi="Times New Roman" w:cs="Times New Roman"/>
          <w:color w:val="000000"/>
          <w:sz w:val="24"/>
          <w:szCs w:val="24"/>
        </w:rPr>
      </w:pPr>
      <w:r w:rsidRPr="009826B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334EB8BC" w14:textId="77777777" w:rsidR="007B4D35" w:rsidRPr="009826BF" w:rsidRDefault="007B4D35" w:rsidP="007B4D35">
      <w:pPr>
        <w:autoSpaceDE w:val="0"/>
        <w:autoSpaceDN w:val="0"/>
        <w:adjustRightInd w:val="0"/>
        <w:spacing w:after="0" w:line="240" w:lineRule="auto"/>
        <w:ind w:right="-35"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9826BF">
        <w:rPr>
          <w:rFonts w:ascii="Times New Roman" w:hAnsi="Times New Roman" w:cs="Times New Roman"/>
          <w:color w:val="000000"/>
          <w:sz w:val="24"/>
          <w:szCs w:val="24"/>
        </w:rPr>
        <w:t>Cijena obvezne minimalne javne usluge za korisnika kategorije kućanstvo jedinstvena je na čitavom području primjene ove Odluke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i</w:t>
      </w:r>
      <w:r w:rsidRPr="009826BF">
        <w:rPr>
          <w:rFonts w:ascii="Times New Roman" w:hAnsi="Times New Roman" w:cs="Times New Roman"/>
          <w:color w:val="000000"/>
          <w:sz w:val="24"/>
          <w:szCs w:val="24"/>
        </w:rPr>
        <w:t xml:space="preserve"> iznosi: </w:t>
      </w:r>
    </w:p>
    <w:p w14:paraId="6E11CF99" w14:textId="77777777" w:rsidR="007B4D35" w:rsidRPr="00BE2420" w:rsidRDefault="007B4D35" w:rsidP="007B4D35">
      <w:pPr>
        <w:autoSpaceDE w:val="0"/>
        <w:autoSpaceDN w:val="0"/>
        <w:adjustRightInd w:val="0"/>
        <w:spacing w:after="0" w:line="240" w:lineRule="auto"/>
        <w:ind w:right="-35"/>
        <w:rPr>
          <w:rFonts w:ascii="Times New Roman" w:hAnsi="Times New Roman" w:cs="Times New Roman"/>
          <w:sz w:val="24"/>
          <w:szCs w:val="24"/>
        </w:rPr>
      </w:pPr>
      <w:r w:rsidRPr="00F25C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12,95</w:t>
      </w:r>
      <w:r w:rsidRPr="00BE2420">
        <w:rPr>
          <w:rFonts w:ascii="Times New Roman" w:hAnsi="Times New Roman" w:cs="Times New Roman"/>
          <w:b/>
          <w:bCs/>
          <w:sz w:val="24"/>
          <w:szCs w:val="24"/>
        </w:rPr>
        <w:t xml:space="preserve"> EUR  mjesečno, bez PDV-a. </w:t>
      </w:r>
    </w:p>
    <w:p w14:paraId="3C560F7A" w14:textId="77777777" w:rsidR="007B4D35" w:rsidRPr="00BE2420" w:rsidRDefault="007B4D35" w:rsidP="007B4D35">
      <w:pPr>
        <w:autoSpaceDE w:val="0"/>
        <w:autoSpaceDN w:val="0"/>
        <w:adjustRightInd w:val="0"/>
        <w:spacing w:after="0" w:line="240" w:lineRule="auto"/>
        <w:ind w:right="-35"/>
        <w:rPr>
          <w:rFonts w:ascii="Times New Roman" w:hAnsi="Times New Roman" w:cs="Times New Roman"/>
          <w:sz w:val="24"/>
          <w:szCs w:val="24"/>
        </w:rPr>
      </w:pPr>
      <w:r w:rsidRPr="00BE2420">
        <w:rPr>
          <w:rFonts w:ascii="Times New Roman" w:hAnsi="Times New Roman" w:cs="Times New Roman"/>
          <w:sz w:val="24"/>
          <w:szCs w:val="24"/>
        </w:rPr>
        <w:t xml:space="preserve">Cijena obvezne minimalne javne usluge za korisnika koji nije kućanstvo jedinstvena je na čitavom području primjene ove Odluke i iznosi: </w:t>
      </w:r>
    </w:p>
    <w:p w14:paraId="4C9C8E91" w14:textId="77777777" w:rsidR="007B4D35" w:rsidRPr="00BE2420" w:rsidRDefault="007B4D35" w:rsidP="007B4D35">
      <w:pPr>
        <w:autoSpaceDE w:val="0"/>
        <w:autoSpaceDN w:val="0"/>
        <w:adjustRightInd w:val="0"/>
        <w:spacing w:after="0" w:line="240" w:lineRule="auto"/>
        <w:ind w:right="-35"/>
        <w:rPr>
          <w:rFonts w:ascii="Times New Roman" w:hAnsi="Times New Roman" w:cs="Times New Roman"/>
          <w:b/>
          <w:bCs/>
          <w:sz w:val="24"/>
          <w:szCs w:val="24"/>
        </w:rPr>
      </w:pPr>
      <w:r w:rsidRPr="00F25C45">
        <w:rPr>
          <w:rFonts w:ascii="Times New Roman" w:hAnsi="Times New Roman" w:cs="Times New Roman"/>
          <w:b/>
          <w:bCs/>
          <w:color w:val="FF0000"/>
          <w:sz w:val="24"/>
          <w:szCs w:val="24"/>
        </w:rPr>
        <w:t>79,00</w:t>
      </w:r>
      <w:r w:rsidRPr="00BE2420">
        <w:rPr>
          <w:rFonts w:ascii="Times New Roman" w:hAnsi="Times New Roman" w:cs="Times New Roman"/>
          <w:b/>
          <w:bCs/>
          <w:sz w:val="24"/>
          <w:szCs w:val="24"/>
        </w:rPr>
        <w:t xml:space="preserve"> EUR  mjesečno, bez PDV-a. </w:t>
      </w:r>
    </w:p>
    <w:p w14:paraId="2D1622F3" w14:textId="77777777" w:rsidR="007B4D35" w:rsidRDefault="007B4D35" w:rsidP="007B4D35">
      <w:pPr>
        <w:autoSpaceDE w:val="0"/>
        <w:autoSpaceDN w:val="0"/>
        <w:adjustRightInd w:val="0"/>
        <w:spacing w:after="0" w:line="240" w:lineRule="auto"/>
        <w:ind w:right="-35"/>
        <w:rPr>
          <w:rFonts w:ascii="Times New Roman" w:hAnsi="Times New Roman" w:cs="Times New Roman"/>
          <w:b/>
          <w:bCs/>
          <w:sz w:val="24"/>
          <w:szCs w:val="24"/>
        </w:rPr>
      </w:pPr>
    </w:p>
    <w:p w14:paraId="161FC4CE" w14:textId="1EA34B3A" w:rsidR="007B4D35" w:rsidRDefault="001E381B" w:rsidP="007B4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Ostale odredbe članka 1. Odluke o izmjeni Odluke o načinu pružanja javne usluge sakupljanja komunalnog otpada na području Grada Grubišnoga Polja („Službeni glasnik“ Grada Grubišnoga Polja br. 2/22 i 1/24) ostaju nepromijenjene. </w:t>
      </w:r>
    </w:p>
    <w:p w14:paraId="7989C20A" w14:textId="77777777" w:rsidR="001E381B" w:rsidRPr="001E381B" w:rsidRDefault="001E381B" w:rsidP="007B4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BF26CBA" w14:textId="41712F94" w:rsidR="007B4D35" w:rsidRDefault="007B4D35" w:rsidP="007B4D35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2.</w:t>
      </w:r>
    </w:p>
    <w:p w14:paraId="59050D73" w14:textId="54AE21A8" w:rsidR="007B4D35" w:rsidRDefault="007B4D35" w:rsidP="007B4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Mijenja se članak 2. Odluke o izmjeni </w:t>
      </w:r>
      <w:r w:rsidR="00A97F0F">
        <w:rPr>
          <w:rFonts w:ascii="Times New Roman" w:hAnsi="Times New Roman" w:cs="Times New Roman"/>
          <w:sz w:val="24"/>
          <w:szCs w:val="24"/>
        </w:rPr>
        <w:t xml:space="preserve">Odluke o načinu </w:t>
      </w:r>
      <w:r>
        <w:rPr>
          <w:rFonts w:ascii="Times New Roman" w:hAnsi="Times New Roman" w:cs="Times New Roman"/>
          <w:sz w:val="24"/>
          <w:szCs w:val="24"/>
        </w:rPr>
        <w:t>pružanja javne usluge sakupljanja komunalnog otpada na području Grada Grubišnoga Polja („Službeni glasnik“ Grada Grubišnoga Polja br. 2/22 i 1/24) i sada glasi:</w:t>
      </w:r>
    </w:p>
    <w:p w14:paraId="610D1157" w14:textId="77777777" w:rsidR="007B4D35" w:rsidRDefault="007B4D35" w:rsidP="007B4D3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4D5F0EA5" w14:textId="77777777" w:rsidR="007B4D35" w:rsidRPr="001E3A3D" w:rsidRDefault="007B4D35" w:rsidP="007B4D35">
      <w:pPr>
        <w:autoSpaceDE w:val="0"/>
        <w:autoSpaceDN w:val="0"/>
        <w:adjustRightInd w:val="0"/>
        <w:spacing w:after="0" w:line="240" w:lineRule="auto"/>
        <w:ind w:right="107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¸¸</w:t>
      </w:r>
      <w:r w:rsidRPr="00BE2420">
        <w:rPr>
          <w:rFonts w:ascii="Times New Roman" w:hAnsi="Times New Roman" w:cs="Times New Roman"/>
          <w:sz w:val="24"/>
          <w:szCs w:val="24"/>
        </w:rPr>
        <w:t xml:space="preserve">Korisniku kategorije kućanstvo, koji </w:t>
      </w:r>
      <w:proofErr w:type="spellStart"/>
      <w:r w:rsidRPr="00BE2420">
        <w:rPr>
          <w:rFonts w:ascii="Times New Roman" w:hAnsi="Times New Roman" w:cs="Times New Roman"/>
          <w:sz w:val="24"/>
          <w:szCs w:val="24"/>
        </w:rPr>
        <w:t>kompostira</w:t>
      </w:r>
      <w:proofErr w:type="spellEnd"/>
      <w:r w:rsidRPr="00BE2420">
        <w:rPr>
          <w:rFonts w:ascii="Times New Roman" w:hAnsi="Times New Roman" w:cs="Times New Roman"/>
          <w:sz w:val="24"/>
          <w:szCs w:val="24"/>
        </w:rPr>
        <w:t xml:space="preserve"> biootpad na svojoj nekretnini, cijena minimalne javne usluge umanjit će se na mjesečnom računu za 15%, odnosni iznosit će </w:t>
      </w:r>
      <w:r w:rsidRPr="00F25C45">
        <w:rPr>
          <w:rFonts w:ascii="Times New Roman" w:hAnsi="Times New Roman" w:cs="Times New Roman"/>
          <w:color w:val="FF0000"/>
          <w:sz w:val="24"/>
          <w:szCs w:val="24"/>
        </w:rPr>
        <w:t>11,01</w:t>
      </w:r>
      <w:r w:rsidRPr="00BE2420">
        <w:rPr>
          <w:rFonts w:ascii="Times New Roman" w:hAnsi="Times New Roman" w:cs="Times New Roman"/>
          <w:sz w:val="24"/>
          <w:szCs w:val="24"/>
        </w:rPr>
        <w:t xml:space="preserve"> EUR sve dok uredno provodi kompostiranje biootpada. Smatrat će se da korisnik uredno provodi kompostiranje biootpada ako je u Izjavi naveo da želi </w:t>
      </w:r>
      <w:proofErr w:type="spellStart"/>
      <w:r w:rsidRPr="00BE2420">
        <w:rPr>
          <w:rFonts w:ascii="Times New Roman" w:hAnsi="Times New Roman" w:cs="Times New Roman"/>
          <w:sz w:val="24"/>
          <w:szCs w:val="24"/>
        </w:rPr>
        <w:t>kompostirati</w:t>
      </w:r>
      <w:proofErr w:type="spellEnd"/>
      <w:r w:rsidRPr="00BE2420">
        <w:rPr>
          <w:rFonts w:ascii="Times New Roman" w:hAnsi="Times New Roman" w:cs="Times New Roman"/>
          <w:sz w:val="24"/>
          <w:szCs w:val="24"/>
        </w:rPr>
        <w:t xml:space="preserve"> biootpad na vlastitoj nekretnini. Ako se tijekom nadzora utvrdi da korisnik ne </w:t>
      </w:r>
      <w:proofErr w:type="spellStart"/>
      <w:r w:rsidRPr="00BE2420">
        <w:rPr>
          <w:rFonts w:ascii="Times New Roman" w:hAnsi="Times New Roman" w:cs="Times New Roman"/>
          <w:sz w:val="24"/>
          <w:szCs w:val="24"/>
        </w:rPr>
        <w:t>kompostira</w:t>
      </w:r>
      <w:proofErr w:type="spellEnd"/>
      <w:r w:rsidRPr="00BE2420">
        <w:rPr>
          <w:rFonts w:ascii="Times New Roman" w:hAnsi="Times New Roman" w:cs="Times New Roman"/>
          <w:sz w:val="24"/>
          <w:szCs w:val="24"/>
        </w:rPr>
        <w:t xml:space="preserve"> otpad ili da je </w:t>
      </w:r>
      <w:r w:rsidRPr="00BE2420">
        <w:rPr>
          <w:rFonts w:ascii="Times New Roman" w:hAnsi="Times New Roman" w:cs="Times New Roman"/>
          <w:sz w:val="24"/>
          <w:szCs w:val="24"/>
        </w:rPr>
        <w:lastRenderedPageBreak/>
        <w:t xml:space="preserve">bacio biootpad koji se može </w:t>
      </w:r>
      <w:proofErr w:type="spellStart"/>
      <w:r w:rsidRPr="00BE2420">
        <w:rPr>
          <w:rFonts w:ascii="Times New Roman" w:hAnsi="Times New Roman" w:cs="Times New Roman"/>
          <w:sz w:val="24"/>
          <w:szCs w:val="24"/>
        </w:rPr>
        <w:t>kompostirati</w:t>
      </w:r>
      <w:proofErr w:type="spellEnd"/>
      <w:r w:rsidRPr="00BE2420">
        <w:rPr>
          <w:rFonts w:ascii="Times New Roman" w:hAnsi="Times New Roman" w:cs="Times New Roman"/>
          <w:sz w:val="24"/>
          <w:szCs w:val="24"/>
        </w:rPr>
        <w:t xml:space="preserve"> u spremnik za drugu vrstu komunalnog otpada, korisnik nema pravo na umanjenje cijene minimalne javne usluge za taj</w:t>
      </w:r>
      <w:r w:rsidRPr="001E3A3D">
        <w:rPr>
          <w:rFonts w:ascii="Times New Roman" w:hAnsi="Times New Roman" w:cs="Times New Roman"/>
          <w:sz w:val="24"/>
          <w:szCs w:val="24"/>
        </w:rPr>
        <w:t xml:space="preserve"> mjesec. </w:t>
      </w:r>
    </w:p>
    <w:p w14:paraId="52C1BA30" w14:textId="77777777" w:rsidR="007B4D35" w:rsidRPr="001E3A3D" w:rsidRDefault="007B4D35" w:rsidP="007B4D35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E3A3D">
        <w:rPr>
          <w:rFonts w:ascii="Times New Roman" w:hAnsi="Times New Roman" w:cs="Times New Roman"/>
          <w:sz w:val="24"/>
          <w:szCs w:val="24"/>
        </w:rPr>
        <w:t>Korisniku kategorije koji nije kućanstvo jedinični spremnik za određivanje obvezne minimalne usluge za sakupljanje miješanog komunalnog otpada je spremnik volumna 1100 litara.</w:t>
      </w:r>
    </w:p>
    <w:p w14:paraId="6D10B301" w14:textId="77777777" w:rsidR="007B4D35" w:rsidRPr="00BE2420" w:rsidRDefault="007B4D35" w:rsidP="007B4D35">
      <w:pPr>
        <w:autoSpaceDE w:val="0"/>
        <w:autoSpaceDN w:val="0"/>
        <w:adjustRightInd w:val="0"/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 w:rsidRPr="001E3A3D">
        <w:rPr>
          <w:rFonts w:ascii="Times New Roman" w:hAnsi="Times New Roman" w:cs="Times New Roman"/>
          <w:sz w:val="24"/>
          <w:szCs w:val="24"/>
        </w:rPr>
        <w:t xml:space="preserve">U svrhu poticanja korisnika da odvojeno predaju </w:t>
      </w:r>
      <w:proofErr w:type="spellStart"/>
      <w:r w:rsidRPr="001E3A3D">
        <w:rPr>
          <w:rFonts w:ascii="Times New Roman" w:hAnsi="Times New Roman" w:cs="Times New Roman"/>
          <w:sz w:val="24"/>
          <w:szCs w:val="24"/>
        </w:rPr>
        <w:t>reciklabilni</w:t>
      </w:r>
      <w:proofErr w:type="spellEnd"/>
      <w:r w:rsidRPr="001E3A3D">
        <w:rPr>
          <w:rFonts w:ascii="Times New Roman" w:hAnsi="Times New Roman" w:cs="Times New Roman"/>
          <w:sz w:val="24"/>
          <w:szCs w:val="24"/>
        </w:rPr>
        <w:t xml:space="preserve"> komunalni otpad od miješanog komunalnog otpada davatelj usluge će smanjiti cijenu minimalne usluge na način da </w:t>
      </w:r>
      <w:r w:rsidRPr="001E3A3D">
        <w:rPr>
          <w:rFonts w:ascii="Times New Roman" w:hAnsi="Times New Roman" w:cs="Times New Roman"/>
          <w:iCs/>
          <w:sz w:val="24"/>
          <w:szCs w:val="24"/>
        </w:rPr>
        <w:t>iznimno od</w:t>
      </w:r>
      <w:r w:rsidRPr="00B85CE9">
        <w:rPr>
          <w:rFonts w:ascii="Times New Roman" w:hAnsi="Times New Roman" w:cs="Times New Roman"/>
          <w:iCs/>
          <w:color w:val="FF0000"/>
          <w:sz w:val="24"/>
          <w:szCs w:val="24"/>
        </w:rPr>
        <w:t xml:space="preserve"> </w:t>
      </w:r>
      <w:r w:rsidRPr="001E3A3D">
        <w:rPr>
          <w:rFonts w:ascii="Times New Roman" w:hAnsi="Times New Roman" w:cs="Times New Roman"/>
          <w:iCs/>
          <w:sz w:val="24"/>
          <w:szCs w:val="24"/>
        </w:rPr>
        <w:t xml:space="preserve">odredbe stavka 3. ovog članka korisniku koji nije kućanstvo, a odlaže manju količinu otpada (120litara ili 240 litara) odobri predaju miješanog komunalnog otpada u spremniku od 120 </w:t>
      </w:r>
      <w:r w:rsidRPr="00BE2420">
        <w:rPr>
          <w:rFonts w:ascii="Times New Roman" w:hAnsi="Times New Roman" w:cs="Times New Roman"/>
          <w:iCs/>
          <w:sz w:val="24"/>
          <w:szCs w:val="24"/>
        </w:rPr>
        <w:t>litara ili 2x120 litara.</w:t>
      </w:r>
    </w:p>
    <w:p w14:paraId="34B018F6" w14:textId="77777777" w:rsidR="007B4D35" w:rsidRPr="00BE2420" w:rsidRDefault="007B4D35" w:rsidP="007B4D35">
      <w:pPr>
        <w:spacing w:after="0" w:line="240" w:lineRule="auto"/>
        <w:ind w:right="10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2420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2420">
        <w:rPr>
          <w:rFonts w:ascii="Times New Roman" w:hAnsi="Times New Roman" w:cs="Times New Roman"/>
          <w:iCs/>
          <w:sz w:val="24"/>
          <w:szCs w:val="24"/>
        </w:rPr>
        <w:t xml:space="preserve">korisniku usluge kategorije koji nije kućanstvo, a kojem je odobreno korištenje spremnika volumena 120 litara cijena javne usluge se umanjuje za 81%  i iznosi </w:t>
      </w:r>
      <w:r w:rsidRPr="00F25C45">
        <w:rPr>
          <w:rFonts w:ascii="Times New Roman" w:hAnsi="Times New Roman" w:cs="Times New Roman"/>
          <w:iCs/>
          <w:color w:val="FF0000"/>
          <w:sz w:val="24"/>
          <w:szCs w:val="24"/>
        </w:rPr>
        <w:t>15,00</w:t>
      </w:r>
      <w:r w:rsidRPr="00BE2420">
        <w:rPr>
          <w:rFonts w:ascii="Times New Roman" w:hAnsi="Times New Roman" w:cs="Times New Roman"/>
          <w:iCs/>
          <w:sz w:val="24"/>
          <w:szCs w:val="24"/>
        </w:rPr>
        <w:t xml:space="preserve"> EUR plus PDV</w:t>
      </w:r>
    </w:p>
    <w:p w14:paraId="62BA68E9" w14:textId="2457A0CB" w:rsidR="007B4D35" w:rsidRDefault="007B4D35" w:rsidP="007B4D35">
      <w:pPr>
        <w:spacing w:after="0" w:line="240" w:lineRule="auto"/>
        <w:ind w:right="107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E2420">
        <w:rPr>
          <w:rFonts w:ascii="Times New Roman" w:hAnsi="Times New Roman" w:cs="Times New Roman"/>
          <w:iCs/>
          <w:sz w:val="24"/>
          <w:szCs w:val="24"/>
        </w:rPr>
        <w:t>-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BE2420">
        <w:rPr>
          <w:rFonts w:ascii="Times New Roman" w:hAnsi="Times New Roman" w:cs="Times New Roman"/>
          <w:iCs/>
          <w:sz w:val="24"/>
          <w:szCs w:val="24"/>
        </w:rPr>
        <w:t xml:space="preserve">korisniku usluge kategorije koji nije kućanstvo, a kojem je odobreno korištenje spremnika volumena 240 litara odnosno 2x120 litara cijena javne usluge se umanjuje za 62%  i iznosi </w:t>
      </w:r>
      <w:r w:rsidRPr="00F25C45">
        <w:rPr>
          <w:rFonts w:ascii="Times New Roman" w:hAnsi="Times New Roman" w:cs="Times New Roman"/>
          <w:iCs/>
          <w:color w:val="FF0000"/>
          <w:sz w:val="24"/>
          <w:szCs w:val="24"/>
        </w:rPr>
        <w:t>30,00</w:t>
      </w:r>
      <w:r w:rsidRPr="00BE2420">
        <w:rPr>
          <w:rFonts w:ascii="Times New Roman" w:hAnsi="Times New Roman" w:cs="Times New Roman"/>
          <w:iCs/>
          <w:sz w:val="24"/>
          <w:szCs w:val="24"/>
        </w:rPr>
        <w:t xml:space="preserve"> EUR plus PDV.</w:t>
      </w:r>
    </w:p>
    <w:p w14:paraId="50C03FAC" w14:textId="7A577E9A" w:rsidR="007B4D35" w:rsidRDefault="007B4D35" w:rsidP="007B4D35">
      <w:pPr>
        <w:spacing w:after="0" w:line="240" w:lineRule="auto"/>
        <w:ind w:right="107"/>
        <w:jc w:val="both"/>
        <w:rPr>
          <w:rFonts w:ascii="Times New Roman" w:hAnsi="Times New Roman" w:cs="Times New Roman"/>
          <w:iCs/>
          <w:sz w:val="24"/>
          <w:szCs w:val="24"/>
        </w:rPr>
      </w:pPr>
    </w:p>
    <w:p w14:paraId="09A0C0FA" w14:textId="7C78E1FE" w:rsidR="007B4D35" w:rsidRDefault="007B4D35" w:rsidP="007B4D35">
      <w:pPr>
        <w:spacing w:after="0" w:line="240" w:lineRule="auto"/>
        <w:ind w:right="10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>Članak 3.</w:t>
      </w:r>
    </w:p>
    <w:p w14:paraId="4482C383" w14:textId="7B479643" w:rsidR="007B4D35" w:rsidRDefault="007B4D35" w:rsidP="007B4D35">
      <w:pPr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ab/>
        <w:t>Ostale odredbe Odluke</w:t>
      </w:r>
      <w:r w:rsidR="00A97F0F" w:rsidRPr="00A97F0F">
        <w:rPr>
          <w:rFonts w:ascii="Times New Roman" w:hAnsi="Times New Roman" w:cs="Times New Roman"/>
          <w:sz w:val="24"/>
          <w:szCs w:val="24"/>
        </w:rPr>
        <w:t xml:space="preserve"> </w:t>
      </w:r>
      <w:r w:rsidR="00A97F0F">
        <w:rPr>
          <w:rFonts w:ascii="Times New Roman" w:hAnsi="Times New Roman" w:cs="Times New Roman"/>
          <w:sz w:val="24"/>
          <w:szCs w:val="24"/>
        </w:rPr>
        <w:t>o načinu pružanja javne usluge sakupljanja komunalnog otpada na području Grada Grubišnoga Polja („Službeni glasnik“ Grada Grubišnoga Polja br. 2/22) i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A97F0F">
        <w:rPr>
          <w:rFonts w:ascii="Times New Roman" w:hAnsi="Times New Roman" w:cs="Times New Roman"/>
          <w:sz w:val="24"/>
          <w:szCs w:val="24"/>
        </w:rPr>
        <w:t xml:space="preserve">Odluke o izmjeni Odluke o načinu pružanja javne usluge sakupljanja komunalnog otpada na području Grada Grubišnoga Polja („Službeni glasnik“ Grada Grubišnoga Polja br. 2/22 i 1/24) ostaju nepromijenjene. </w:t>
      </w:r>
    </w:p>
    <w:p w14:paraId="045C8F97" w14:textId="6DFD4215" w:rsidR="00A97F0F" w:rsidRDefault="00A97F0F" w:rsidP="007B4D35">
      <w:pPr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14:paraId="27DD229B" w14:textId="1B73E533" w:rsidR="00A97F0F" w:rsidRDefault="00A97F0F" w:rsidP="00A97F0F">
      <w:pPr>
        <w:spacing w:after="0" w:line="240" w:lineRule="auto"/>
        <w:ind w:right="10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Članak 4.</w:t>
      </w:r>
    </w:p>
    <w:p w14:paraId="482C8B53" w14:textId="7361F2B9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Ova Odluka stupa na snagu 8 dana od dana objave u „Službenom glasniku“ Grada Grubišnoga Polja. </w:t>
      </w:r>
    </w:p>
    <w:p w14:paraId="0FA9970D" w14:textId="6B1F5909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14:paraId="2CA79DFD" w14:textId="77777777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</w:p>
    <w:p w14:paraId="44A4DF19" w14:textId="35D296BC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>PREDSJEDNIK GRADSKOG VIJEĆA</w:t>
      </w:r>
    </w:p>
    <w:p w14:paraId="6AED742D" w14:textId="328EBFEF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96608B8" w14:textId="7C066F74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Zlatko Mađeruh</w:t>
      </w:r>
    </w:p>
    <w:p w14:paraId="1DEEA5C3" w14:textId="6759DD9D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D97BD94" w14:textId="4150C609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2CA1711" w14:textId="2DE3D22D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802CA83" w14:textId="3E1FC5FA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3FADF1C" w14:textId="2A4E2677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3266F49" w14:textId="44880502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134EE20" w14:textId="56A017A4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6B7DC7F" w14:textId="6692DFE2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BA3C296" w14:textId="446CB408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4371F2" w14:textId="4B771EFD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3ECB417" w14:textId="1AC5AA94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DA989" w14:textId="6ECDC854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78B3D5E" w14:textId="63BE2CEB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1CE112F" w14:textId="2975FB70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E3BB67B" w14:textId="43D44867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1EA6857" w14:textId="58B1B209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407FAB5" w14:textId="3129B9C3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C836AC" w14:textId="23E62D3E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A781F17" w14:textId="7D4DA3DF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949F25" w14:textId="2EAA0F1B" w:rsid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9597D7F" w14:textId="77777777" w:rsidR="00A97F0F" w:rsidRDefault="00A97F0F" w:rsidP="00A97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PRILOG 1 . Obrazloženje načina na koji je određena cijena obvezne minimalne usluge</w:t>
      </w:r>
    </w:p>
    <w:p w14:paraId="29304F2C" w14:textId="77777777" w:rsidR="00A97F0F" w:rsidRPr="00F11459" w:rsidRDefault="00A97F0F" w:rsidP="00A97F0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D5A2340" w14:textId="77777777" w:rsidR="00A97F0F" w:rsidRPr="00AA7432" w:rsidRDefault="00A97F0F" w:rsidP="00A97F0F">
      <w:pPr>
        <w:jc w:val="both"/>
        <w:rPr>
          <w:rFonts w:ascii="Times New Roman" w:hAnsi="Times New Roman" w:cs="Times New Roman"/>
          <w:sz w:val="24"/>
          <w:szCs w:val="24"/>
        </w:rPr>
      </w:pPr>
      <w:r w:rsidRPr="009C5A51">
        <w:rPr>
          <w:rFonts w:ascii="Times New Roman" w:hAnsi="Times New Roman" w:cs="Times New Roman"/>
          <w:b/>
          <w:sz w:val="24"/>
          <w:szCs w:val="24"/>
        </w:rPr>
        <w:t>Cijena javne usluge služi za pokriće troškova javne usluge, a čini je količina predanog miješanog komunalnog otpada i cijena obvezne minimalne javne usluge</w:t>
      </w:r>
      <w:r w:rsidRPr="00AA7432">
        <w:rPr>
          <w:rFonts w:ascii="Times New Roman" w:hAnsi="Times New Roman" w:cs="Times New Roman"/>
          <w:sz w:val="24"/>
          <w:szCs w:val="24"/>
        </w:rPr>
        <w:t>. Omjer cijene za količinu predanog miješanog komunalnog otpada  i cijene obvezne minimalne usluge u cijeni utvrđen je na način ko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AA7432">
        <w:rPr>
          <w:rFonts w:ascii="Times New Roman" w:hAnsi="Times New Roman" w:cs="Times New Roman"/>
          <w:sz w:val="24"/>
          <w:szCs w:val="24"/>
        </w:rPr>
        <w:t>i osigurava redovito obavljanje javne usluge na kvalitetan trajan i ekonomski učinkovit način, uvažavajući načela održivosti razvoja, zaštite okoliša, javnosti rada i onečišćivač plaća, a sve u cilju odvojenog prikupljanja otpada.</w:t>
      </w:r>
    </w:p>
    <w:p w14:paraId="4607270A" w14:textId="77777777" w:rsidR="00A97F0F" w:rsidRPr="00AA7432" w:rsidRDefault="00A97F0F" w:rsidP="00A97F0F">
      <w:pPr>
        <w:jc w:val="both"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Cijena obvezne minimalne javne usluge  sukladno članku 75. Zakona o gospodarenju otpadom (N/N 84/21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>
        <w:rPr>
          <w:rFonts w:ascii="Times New Roman" w:hAnsi="Times New Roman" w:cs="Times New Roman"/>
          <w:sz w:val="24"/>
        </w:rPr>
        <w:t>142/23</w:t>
      </w:r>
      <w:r w:rsidRPr="00AA7432">
        <w:rPr>
          <w:rFonts w:ascii="Times New Roman" w:hAnsi="Times New Roman" w:cs="Times New Roman"/>
          <w:sz w:val="24"/>
          <w:szCs w:val="24"/>
        </w:rPr>
        <w:t>) je iznos koji osigurava ekonomski održivo poslovanje davatelja javne usluge, sigurnost, redovitost i kvalitetu pružanja javne usluge, a sve u cilju ispunjenja svrhe smanjenja količine otpada koji se odlaže na odlagališta otpada.</w:t>
      </w:r>
    </w:p>
    <w:p w14:paraId="1B718DD7" w14:textId="77777777" w:rsidR="00A97F0F" w:rsidRPr="00AA7432" w:rsidRDefault="00A97F0F" w:rsidP="00A97F0F">
      <w:pPr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 xml:space="preserve">Cijena obvezne minimalne usluge uključuje obavljanje slijedećih usluga za korisnike usluga: </w:t>
      </w:r>
    </w:p>
    <w:p w14:paraId="6E5B3776" w14:textId="77777777" w:rsidR="00A97F0F" w:rsidRPr="00AA7432" w:rsidRDefault="00A97F0F" w:rsidP="00A97F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>sakupljanje i odvoz miješanog komunalnog otpada s obračunskog mjesta korisnika usluge sukladno zakonu i Odluci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C6B9936" w14:textId="77777777" w:rsidR="00A97F0F" w:rsidRPr="00AA7432" w:rsidRDefault="00A97F0F" w:rsidP="00A97F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 xml:space="preserve">sakupljanje i odvoz </w:t>
      </w:r>
      <w:proofErr w:type="spellStart"/>
      <w:r w:rsidRPr="00AA7432">
        <w:rPr>
          <w:rFonts w:ascii="Times New Roman" w:hAnsi="Times New Roman" w:cs="Times New Roman"/>
          <w:sz w:val="24"/>
          <w:szCs w:val="24"/>
        </w:rPr>
        <w:t>biootapda</w:t>
      </w:r>
      <w:proofErr w:type="spellEnd"/>
      <w:r w:rsidRPr="00AA7432">
        <w:rPr>
          <w:rFonts w:ascii="Times New Roman" w:hAnsi="Times New Roman" w:cs="Times New Roman"/>
          <w:sz w:val="24"/>
          <w:szCs w:val="24"/>
        </w:rPr>
        <w:t xml:space="preserve"> s obračunskog mjesta korisniku sukladno Zakonu i Odluci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06E18376" w14:textId="77777777" w:rsidR="00A97F0F" w:rsidRPr="00AA7432" w:rsidRDefault="00A97F0F" w:rsidP="00A97F0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 xml:space="preserve">sakupljanje i odvoz </w:t>
      </w:r>
      <w:proofErr w:type="spellStart"/>
      <w:r w:rsidRPr="00AA7432"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 w:rsidRPr="00AA7432">
        <w:rPr>
          <w:rFonts w:ascii="Times New Roman" w:hAnsi="Times New Roman" w:cs="Times New Roman"/>
          <w:sz w:val="24"/>
          <w:szCs w:val="24"/>
        </w:rPr>
        <w:t xml:space="preserve"> komunalnog otpad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47D0D5A" w14:textId="77777777" w:rsidR="00A97F0F" w:rsidRPr="00AA7432" w:rsidRDefault="00A97F0F" w:rsidP="00A97F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>sakupljanje i odvoz glomaznog otpada s obraču</w:t>
      </w:r>
      <w:r>
        <w:rPr>
          <w:rFonts w:ascii="Times New Roman" w:hAnsi="Times New Roman" w:cs="Times New Roman"/>
          <w:sz w:val="24"/>
          <w:szCs w:val="24"/>
        </w:rPr>
        <w:t>ns</w:t>
      </w:r>
      <w:r w:rsidRPr="00AA7432">
        <w:rPr>
          <w:rFonts w:ascii="Times New Roman" w:hAnsi="Times New Roman" w:cs="Times New Roman"/>
          <w:sz w:val="24"/>
          <w:szCs w:val="24"/>
        </w:rPr>
        <w:t>kog mjesta korisnika usluge kućanstvo sukladno Zakonu i Odluci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1C75F41D" w14:textId="77777777" w:rsidR="00A97F0F" w:rsidRPr="00AA7432" w:rsidRDefault="00A97F0F" w:rsidP="00A97F0F">
      <w:pPr>
        <w:contextualSpacing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 xml:space="preserve">preuzimanje otpada u </w:t>
      </w:r>
      <w:proofErr w:type="spellStart"/>
      <w:r w:rsidRPr="00AA7432">
        <w:rPr>
          <w:rFonts w:ascii="Times New Roman" w:hAnsi="Times New Roman" w:cs="Times New Roman"/>
          <w:sz w:val="24"/>
          <w:szCs w:val="24"/>
        </w:rPr>
        <w:t>reciklažnom</w:t>
      </w:r>
      <w:proofErr w:type="spellEnd"/>
      <w:r w:rsidRPr="00AA7432">
        <w:rPr>
          <w:rFonts w:ascii="Times New Roman" w:hAnsi="Times New Roman" w:cs="Times New Roman"/>
          <w:sz w:val="24"/>
          <w:szCs w:val="24"/>
        </w:rPr>
        <w:t xml:space="preserve"> dvorištu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7422BBC6" w14:textId="77777777" w:rsidR="00A97F0F" w:rsidRDefault="00A97F0F" w:rsidP="00A97F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 xml:space="preserve">predaju miješanog komunalnog otpada, </w:t>
      </w:r>
      <w:proofErr w:type="spellStart"/>
      <w:r w:rsidRPr="00AA7432">
        <w:rPr>
          <w:rFonts w:ascii="Times New Roman" w:hAnsi="Times New Roman" w:cs="Times New Roman"/>
          <w:sz w:val="24"/>
          <w:szCs w:val="24"/>
        </w:rPr>
        <w:t>biootpda</w:t>
      </w:r>
      <w:proofErr w:type="spellEnd"/>
      <w:r w:rsidRPr="00AA743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AA7432">
        <w:rPr>
          <w:rFonts w:ascii="Times New Roman" w:hAnsi="Times New Roman" w:cs="Times New Roman"/>
          <w:sz w:val="24"/>
          <w:szCs w:val="24"/>
        </w:rPr>
        <w:t>reciklabilnog</w:t>
      </w:r>
      <w:proofErr w:type="spellEnd"/>
      <w:r w:rsidRPr="00AA7432">
        <w:rPr>
          <w:rFonts w:ascii="Times New Roman" w:hAnsi="Times New Roman" w:cs="Times New Roman"/>
          <w:sz w:val="24"/>
          <w:szCs w:val="24"/>
        </w:rPr>
        <w:t xml:space="preserve"> komun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AA7432">
        <w:rPr>
          <w:rFonts w:ascii="Times New Roman" w:hAnsi="Times New Roman" w:cs="Times New Roman"/>
          <w:sz w:val="24"/>
          <w:szCs w:val="24"/>
        </w:rPr>
        <w:t>lnog otpada na zbrinjavanje ovlaštenim osobama.</w:t>
      </w:r>
    </w:p>
    <w:p w14:paraId="738A8074" w14:textId="77777777" w:rsidR="00A97F0F" w:rsidRPr="00AA7432" w:rsidRDefault="00A97F0F" w:rsidP="00A97F0F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236EE724" w14:textId="77777777" w:rsidR="00A97F0F" w:rsidRPr="00AA7432" w:rsidRDefault="00A97F0F" w:rsidP="00A97F0F">
      <w:pPr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Usluge obuhvaćaju slijedeće troškove:</w:t>
      </w:r>
    </w:p>
    <w:p w14:paraId="70A61370" w14:textId="77777777" w:rsidR="00A97F0F" w:rsidRPr="00AA7432" w:rsidRDefault="00A97F0F" w:rsidP="00A97F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materijalne troškove (troškove goriva, materijala, energenata, otpis sitnog inventara i zaštitne opreme te rezervnih dijelova</w:t>
      </w:r>
      <w:r>
        <w:rPr>
          <w:rFonts w:ascii="Times New Roman" w:hAnsi="Times New Roman" w:cs="Times New Roman"/>
          <w:sz w:val="24"/>
          <w:szCs w:val="24"/>
        </w:rPr>
        <w:t>),</w:t>
      </w:r>
    </w:p>
    <w:p w14:paraId="2E4494D8" w14:textId="77777777" w:rsidR="00A97F0F" w:rsidRPr="00AA7432" w:rsidRDefault="00A97F0F" w:rsidP="00A97F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troškove usluga ( usluga održavanja vozila, strojeva  i opreme, registracija, vozila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AA7432">
        <w:rPr>
          <w:rFonts w:ascii="Times New Roman" w:hAnsi="Times New Roman" w:cs="Times New Roman"/>
          <w:sz w:val="24"/>
          <w:szCs w:val="24"/>
        </w:rPr>
        <w:t>distribucija uplatnica, informatičke usluge, usluge ispitivanja, građevinske usluge, zbrinjavanje otpada  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>.,</w:t>
      </w:r>
    </w:p>
    <w:p w14:paraId="180EDE57" w14:textId="77777777" w:rsidR="00A97F0F" w:rsidRPr="00AA7432" w:rsidRDefault="00A97F0F" w:rsidP="00A97F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nematerijalne troškove (naknade radnicima, premije osiguranja,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7432">
        <w:rPr>
          <w:rFonts w:ascii="Times New Roman" w:hAnsi="Times New Roman" w:cs="Times New Roman"/>
          <w:sz w:val="24"/>
          <w:szCs w:val="24"/>
        </w:rPr>
        <w:t>zaštite imovine</w:t>
      </w:r>
    </w:p>
    <w:p w14:paraId="0D74681B" w14:textId="77777777" w:rsidR="00A97F0F" w:rsidRPr="00AA7432" w:rsidRDefault="00A97F0F" w:rsidP="00A97F0F">
      <w:pPr>
        <w:pStyle w:val="Odlomakpopisa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>troškove plaća radnicima ranika , troškove amortizacije, troškove nabave i održavanja opreme za prikupljanje otpada te vođenja propisanih evidencija i izvješćivanje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AA7432">
        <w:rPr>
          <w:rFonts w:ascii="Times New Roman" w:hAnsi="Times New Roman" w:cs="Times New Roman"/>
          <w:sz w:val="24"/>
          <w:szCs w:val="24"/>
        </w:rPr>
        <w:t>.</w:t>
      </w:r>
    </w:p>
    <w:p w14:paraId="45CA85A3" w14:textId="77777777" w:rsidR="00A97F0F" w:rsidRPr="00FF0F75" w:rsidRDefault="00A97F0F" w:rsidP="00A97F0F">
      <w:pPr>
        <w:jc w:val="both"/>
        <w:rPr>
          <w:rFonts w:ascii="Times New Roman" w:hAnsi="Times New Roman" w:cs="Times New Roman"/>
          <w:sz w:val="24"/>
          <w:szCs w:val="24"/>
        </w:rPr>
      </w:pPr>
      <w:r w:rsidRPr="00AA7432">
        <w:rPr>
          <w:rFonts w:ascii="Times New Roman" w:hAnsi="Times New Roman" w:cs="Times New Roman"/>
          <w:sz w:val="24"/>
          <w:szCs w:val="24"/>
        </w:rPr>
        <w:t xml:space="preserve">Cijena </w:t>
      </w:r>
      <w:r w:rsidRPr="00FF0F75">
        <w:rPr>
          <w:rFonts w:ascii="Times New Roman" w:hAnsi="Times New Roman" w:cs="Times New Roman"/>
          <w:sz w:val="24"/>
          <w:szCs w:val="24"/>
        </w:rPr>
        <w:t>obvezne minimalne usluge određena je kao ukupni i trošak navedenih usluga podijeljen s brojem korisnika minimalne usluge, uz određeni procijenjeni broj korisnika koji će ostvariti pravo na umanjenje cijene javne usluge.</w:t>
      </w:r>
    </w:p>
    <w:p w14:paraId="0575900A" w14:textId="77777777" w:rsidR="00A97F0F" w:rsidRPr="00FF0F75" w:rsidRDefault="00A97F0F" w:rsidP="00A97F0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F0F75">
        <w:rPr>
          <w:rFonts w:ascii="Times New Roman" w:hAnsi="Times New Roman" w:cs="Times New Roman"/>
          <w:sz w:val="24"/>
          <w:szCs w:val="24"/>
        </w:rPr>
        <w:t xml:space="preserve">Obzirom na navedeno obvezna cijena minimalne usluge za kategoriju </w:t>
      </w:r>
      <w:r w:rsidRPr="00FF0F75">
        <w:rPr>
          <w:rFonts w:ascii="Times New Roman" w:hAnsi="Times New Roman" w:cs="Times New Roman"/>
          <w:b/>
          <w:sz w:val="24"/>
          <w:szCs w:val="24"/>
        </w:rPr>
        <w:t xml:space="preserve">kućanstvo iznosi            kn   </w:t>
      </w:r>
      <w:r w:rsidRPr="00617F9A">
        <w:rPr>
          <w:rFonts w:ascii="Times New Roman" w:hAnsi="Times New Roman" w:cs="Times New Roman"/>
          <w:b/>
          <w:bCs/>
          <w:color w:val="FF0000"/>
          <w:sz w:val="24"/>
          <w:szCs w:val="24"/>
        </w:rPr>
        <w:t>12,95</w:t>
      </w:r>
      <w:r w:rsidRPr="00FF0F75">
        <w:rPr>
          <w:rFonts w:ascii="Times New Roman" w:hAnsi="Times New Roman" w:cs="Times New Roman"/>
          <w:b/>
          <w:bCs/>
          <w:sz w:val="24"/>
          <w:szCs w:val="24"/>
        </w:rPr>
        <w:t xml:space="preserve"> EUR  </w:t>
      </w:r>
      <w:r w:rsidRPr="00FF0F75">
        <w:rPr>
          <w:rFonts w:ascii="Times New Roman" w:hAnsi="Times New Roman" w:cs="Times New Roman"/>
          <w:b/>
          <w:sz w:val="24"/>
          <w:szCs w:val="24"/>
        </w:rPr>
        <w:t xml:space="preserve">bez PDV-a, a za kategoriju ne kućanstvo iznosi </w:t>
      </w:r>
      <w:r w:rsidRPr="00617F9A">
        <w:rPr>
          <w:rFonts w:ascii="Times New Roman" w:hAnsi="Times New Roman" w:cs="Times New Roman"/>
          <w:b/>
          <w:color w:val="FF0000"/>
          <w:sz w:val="24"/>
          <w:szCs w:val="24"/>
        </w:rPr>
        <w:t>79,00</w:t>
      </w:r>
      <w:r w:rsidRPr="00FF0F75">
        <w:rPr>
          <w:rFonts w:ascii="Times New Roman" w:hAnsi="Times New Roman" w:cs="Times New Roman"/>
          <w:b/>
          <w:bCs/>
          <w:sz w:val="24"/>
          <w:szCs w:val="24"/>
        </w:rPr>
        <w:t xml:space="preserve"> EUR  </w:t>
      </w:r>
      <w:r w:rsidRPr="00FF0F75">
        <w:rPr>
          <w:rFonts w:ascii="Times New Roman" w:hAnsi="Times New Roman" w:cs="Times New Roman"/>
          <w:b/>
          <w:sz w:val="24"/>
          <w:szCs w:val="24"/>
        </w:rPr>
        <w:t>bez PDV-a.</w:t>
      </w:r>
    </w:p>
    <w:p w14:paraId="0A239099" w14:textId="77777777" w:rsidR="00A97F0F" w:rsidRDefault="00A97F0F" w:rsidP="00A97F0F">
      <w:pPr>
        <w:jc w:val="both"/>
        <w:rPr>
          <w:rFonts w:ascii="Times New Roman" w:hAnsi="Times New Roman" w:cs="Times New Roman"/>
          <w:sz w:val="24"/>
          <w:szCs w:val="24"/>
        </w:rPr>
      </w:pPr>
      <w:r w:rsidRPr="00FF0F75">
        <w:rPr>
          <w:rFonts w:ascii="Times New Roman" w:hAnsi="Times New Roman" w:cs="Times New Roman"/>
          <w:sz w:val="24"/>
          <w:szCs w:val="24"/>
        </w:rPr>
        <w:t>Pravo na umanjenje cijene javne usluge korisnici ostvaruju sukladno  članku 28. Odluke o</w:t>
      </w:r>
      <w:r w:rsidRPr="00FF0F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F0F75">
        <w:rPr>
          <w:rFonts w:ascii="Times New Roman" w:hAnsi="Times New Roman" w:cs="Times New Roman"/>
          <w:sz w:val="24"/>
          <w:szCs w:val="24"/>
        </w:rPr>
        <w:t>načinu pružanja javne usluge sakupljanja komunalnog otpada</w:t>
      </w:r>
      <w:r w:rsidRPr="00AA7432">
        <w:rPr>
          <w:rFonts w:ascii="Times New Roman" w:hAnsi="Times New Roman" w:cs="Times New Roman"/>
          <w:sz w:val="24"/>
          <w:szCs w:val="24"/>
        </w:rPr>
        <w:t xml:space="preserve"> na području Grada Grubišnoga Polja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E2700E0" w14:textId="77777777" w:rsidR="00A97F0F" w:rsidRPr="00A97F0F" w:rsidRDefault="00A97F0F" w:rsidP="00A97F0F">
      <w:pPr>
        <w:spacing w:after="0" w:line="240" w:lineRule="auto"/>
        <w:ind w:right="107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E562FC9" w14:textId="77777777" w:rsidR="00A97F0F" w:rsidRPr="00A97F0F" w:rsidRDefault="00A97F0F" w:rsidP="00A97F0F">
      <w:pPr>
        <w:spacing w:after="0" w:line="240" w:lineRule="auto"/>
        <w:ind w:right="107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</w:p>
    <w:p w14:paraId="2E3B1ECD" w14:textId="31E1E8FE" w:rsidR="007B4D35" w:rsidRPr="007B4D35" w:rsidRDefault="007B4D35" w:rsidP="007B4D3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7B4D35" w:rsidRPr="007B4D3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028C6"/>
    <w:multiLevelType w:val="hybridMultilevel"/>
    <w:tmpl w:val="96F4A9F0"/>
    <w:lvl w:ilvl="0" w:tplc="D4CAEBAA">
      <w:start w:val="4"/>
      <w:numFmt w:val="bullet"/>
      <w:lvlText w:val="-"/>
      <w:lvlJc w:val="left"/>
      <w:pPr>
        <w:ind w:left="1428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D35"/>
    <w:rsid w:val="001E381B"/>
    <w:rsid w:val="002D421D"/>
    <w:rsid w:val="003708E5"/>
    <w:rsid w:val="003B284A"/>
    <w:rsid w:val="005F381E"/>
    <w:rsid w:val="007B4D35"/>
    <w:rsid w:val="00A97F0F"/>
    <w:rsid w:val="00F84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F511D"/>
  <w15:chartTrackingRefBased/>
  <w15:docId w15:val="{629CA328-E1D4-4249-AD60-4DB90715F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A97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983</Words>
  <Characters>5608</Characters>
  <Application>Microsoft Office Word</Application>
  <DocSecurity>0</DocSecurity>
  <Lines>46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6</cp:revision>
  <dcterms:created xsi:type="dcterms:W3CDTF">2025-11-05T12:24:00Z</dcterms:created>
  <dcterms:modified xsi:type="dcterms:W3CDTF">2025-11-06T06:29:00Z</dcterms:modified>
</cp:coreProperties>
</file>