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364" w14:textId="37250E50" w:rsidR="009B1CCA" w:rsidRPr="00751864" w:rsidRDefault="009B1CCA" w:rsidP="009B1CCA">
      <w:pPr>
        <w:ind w:left="720" w:firstLine="720"/>
        <w:jc w:val="both"/>
      </w:pPr>
      <w:r w:rsidRPr="00751864">
        <w:t xml:space="preserve">   </w:t>
      </w:r>
      <w:r>
        <w:t xml:space="preserve">      </w:t>
      </w:r>
      <w:r w:rsidR="00E85F92">
        <w:t xml:space="preserve"> </w:t>
      </w:r>
      <w:r w:rsidR="00515BD6">
        <w:t xml:space="preserve"> </w:t>
      </w:r>
      <w:r w:rsidRPr="00751864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242A6D0A" wp14:editId="0AA5DC39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DA16" w14:textId="77777777" w:rsidR="009B1CCA" w:rsidRPr="007D6421" w:rsidRDefault="009B1CCA" w:rsidP="009B1CC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 </w:t>
      </w:r>
      <w:r>
        <w:rPr>
          <w:b/>
        </w:rPr>
        <w:t xml:space="preserve">     </w:t>
      </w:r>
      <w:r w:rsidRPr="007D6421">
        <w:rPr>
          <w:b/>
          <w:lang w:val="x-none"/>
        </w:rPr>
        <w:t xml:space="preserve">REPUBLIKA HRVATSKA </w:t>
      </w:r>
    </w:p>
    <w:p w14:paraId="44B57A60" w14:textId="77777777" w:rsidR="009B1CCA" w:rsidRPr="007D6421" w:rsidRDefault="009B1CCA" w:rsidP="009B1CC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  </w:t>
      </w:r>
      <w:r w:rsidRPr="007D6421">
        <w:rPr>
          <w:b/>
          <w:lang w:val="x-none"/>
        </w:rPr>
        <w:t>BJELOVARSKO-BILOGORSKA ŽUPANIJA</w:t>
      </w:r>
    </w:p>
    <w:p w14:paraId="01247C70" w14:textId="77777777" w:rsidR="009B1CCA" w:rsidRPr="007D6421" w:rsidRDefault="009B1CCA" w:rsidP="009B1CC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Pr="007D6421"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</w:rPr>
        <w:t>GRAD GRUBIŠNO POLJE</w:t>
      </w:r>
    </w:p>
    <w:p w14:paraId="6FC673B5" w14:textId="77777777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ovjerenstv</w:t>
      </w:r>
      <w:r>
        <w:rPr>
          <w:b/>
          <w:bCs/>
          <w:sz w:val="23"/>
          <w:szCs w:val="23"/>
        </w:rPr>
        <w:t>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2B51C83D" w14:textId="77777777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</w:t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>u službu na određeno vrijeme</w:t>
      </w:r>
    </w:p>
    <w:p w14:paraId="7B7B974F" w14:textId="56781DC8" w:rsidR="009B1CCA" w:rsidRPr="00160FB9" w:rsidRDefault="009B1CCA" w:rsidP="009B1CCA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višeg stručnog suradnika </w:t>
      </w:r>
      <w:r w:rsidR="00E85F92">
        <w:rPr>
          <w:b/>
          <w:bCs/>
          <w:sz w:val="23"/>
          <w:szCs w:val="23"/>
        </w:rPr>
        <w:t>za komunalnu infrastrukturu</w:t>
      </w:r>
    </w:p>
    <w:p w14:paraId="4F68B905" w14:textId="77777777" w:rsidR="009B1CCA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F8ED073" w14:textId="4BB14527" w:rsidR="009B1CCA" w:rsidRPr="00CC2D92" w:rsidRDefault="009B1CCA" w:rsidP="009B1CCA">
      <w:pPr>
        <w:jc w:val="both"/>
        <w:rPr>
          <w:rStyle w:val="apple-style-span"/>
        </w:rPr>
      </w:pPr>
      <w:bookmarkStart w:id="0" w:name="_Hlk146099035"/>
      <w:r w:rsidRPr="00CC2D92">
        <w:rPr>
          <w:rStyle w:val="apple-style-span"/>
        </w:rPr>
        <w:t>KLASA: 112-03/</w:t>
      </w:r>
      <w:r>
        <w:rPr>
          <w:rStyle w:val="apple-style-span"/>
        </w:rPr>
        <w:t>2</w:t>
      </w:r>
      <w:r w:rsidR="00E85F92">
        <w:rPr>
          <w:rStyle w:val="apple-style-span"/>
        </w:rPr>
        <w:t>6</w:t>
      </w:r>
      <w:r w:rsidRPr="00CC2D92">
        <w:rPr>
          <w:rStyle w:val="apple-style-span"/>
        </w:rPr>
        <w:t>-01/</w:t>
      </w:r>
      <w:r w:rsidR="00E85F92">
        <w:rPr>
          <w:rStyle w:val="apple-style-span"/>
        </w:rPr>
        <w:t>8</w:t>
      </w:r>
    </w:p>
    <w:p w14:paraId="24DFD19A" w14:textId="0310169F" w:rsidR="009B1CCA" w:rsidRPr="00CC2D92" w:rsidRDefault="009B1CCA" w:rsidP="009B1CCA">
      <w:pPr>
        <w:jc w:val="both"/>
        <w:rPr>
          <w:rStyle w:val="apple-style-span"/>
        </w:rPr>
      </w:pPr>
      <w:r w:rsidRPr="00CC2D92">
        <w:rPr>
          <w:rStyle w:val="apple-style-span"/>
        </w:rPr>
        <w:t xml:space="preserve">URBROJ: </w:t>
      </w:r>
      <w:r>
        <w:rPr>
          <w:rStyle w:val="apple-style-span"/>
        </w:rPr>
        <w:t>2103-5</w:t>
      </w:r>
      <w:r w:rsidRPr="00CC2D92">
        <w:rPr>
          <w:rStyle w:val="apple-style-span"/>
        </w:rPr>
        <w:t>-0</w:t>
      </w:r>
      <w:r w:rsidR="00515BD6">
        <w:rPr>
          <w:rStyle w:val="apple-style-span"/>
        </w:rPr>
        <w:t>1</w:t>
      </w:r>
      <w:r w:rsidRPr="00CC2D92">
        <w:rPr>
          <w:rStyle w:val="apple-style-span"/>
        </w:rPr>
        <w:t>/01-</w:t>
      </w:r>
      <w:r>
        <w:rPr>
          <w:rStyle w:val="apple-style-span"/>
        </w:rPr>
        <w:t>2</w:t>
      </w:r>
      <w:r w:rsidR="00E85F92">
        <w:rPr>
          <w:rStyle w:val="apple-style-span"/>
        </w:rPr>
        <w:t>6</w:t>
      </w:r>
      <w:r w:rsidRPr="00CC2D92">
        <w:rPr>
          <w:rStyle w:val="apple-style-span"/>
        </w:rPr>
        <w:t>-</w:t>
      </w:r>
      <w:r w:rsidR="0091746B">
        <w:rPr>
          <w:rStyle w:val="apple-style-span"/>
        </w:rPr>
        <w:t>5</w:t>
      </w:r>
    </w:p>
    <w:p w14:paraId="3978C44E" w14:textId="1F8098B4" w:rsidR="009B1CCA" w:rsidRPr="00CC2D92" w:rsidRDefault="009B1CCA" w:rsidP="009B1CCA">
      <w:pPr>
        <w:tabs>
          <w:tab w:val="left" w:pos="6916"/>
        </w:tabs>
        <w:jc w:val="both"/>
        <w:rPr>
          <w:rStyle w:val="apple-style-span"/>
        </w:rPr>
      </w:pPr>
      <w:r w:rsidRPr="00CC2D92">
        <w:rPr>
          <w:rStyle w:val="apple-style-span"/>
        </w:rPr>
        <w:t xml:space="preserve">Grubišno Polje, </w:t>
      </w:r>
      <w:bookmarkEnd w:id="0"/>
      <w:r w:rsidR="00E85F92">
        <w:rPr>
          <w:rStyle w:val="apple-style-span"/>
        </w:rPr>
        <w:t>19</w:t>
      </w:r>
      <w:r>
        <w:rPr>
          <w:rStyle w:val="apple-style-span"/>
        </w:rPr>
        <w:t xml:space="preserve">. </w:t>
      </w:r>
      <w:r w:rsidR="00E85F92">
        <w:rPr>
          <w:rStyle w:val="apple-style-span"/>
        </w:rPr>
        <w:t xml:space="preserve">svibnja </w:t>
      </w:r>
      <w:r>
        <w:rPr>
          <w:rStyle w:val="apple-style-span"/>
        </w:rPr>
        <w:t>202</w:t>
      </w:r>
      <w:r w:rsidR="00E85F92">
        <w:rPr>
          <w:rStyle w:val="apple-style-span"/>
        </w:rPr>
        <w:t>6</w:t>
      </w:r>
      <w:r>
        <w:rPr>
          <w:rStyle w:val="apple-style-span"/>
        </w:rPr>
        <w:t xml:space="preserve">. </w:t>
      </w:r>
      <w:r>
        <w:rPr>
          <w:rStyle w:val="apple-style-span"/>
        </w:rPr>
        <w:tab/>
      </w:r>
    </w:p>
    <w:p w14:paraId="690FC97D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1DB1A27E" w14:textId="77777777" w:rsidR="009B1CCA" w:rsidRPr="008B52B8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42B38CB2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D296918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podacima o plaći, popisu pravih izvora za prethodnu provjeru znanja te pravilima testiranja kandidata</w:t>
      </w:r>
    </w:p>
    <w:p w14:paraId="38B1B528" w14:textId="77777777" w:rsidR="009B1CCA" w:rsidRPr="00F61129" w:rsidRDefault="009B1CCA" w:rsidP="009B1CCA">
      <w:pPr>
        <w:autoSpaceDE w:val="0"/>
        <w:autoSpaceDN w:val="0"/>
        <w:adjustRightInd w:val="0"/>
        <w:jc w:val="center"/>
        <w:rPr>
          <w:b/>
          <w:bCs/>
        </w:rPr>
      </w:pPr>
    </w:p>
    <w:p w14:paraId="147F87B1" w14:textId="77777777" w:rsidR="009B1CCA" w:rsidRPr="00F61129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B8541B3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42367D44" w14:textId="41C0B265" w:rsidR="009B1CCA" w:rsidRPr="00F638A9" w:rsidRDefault="009B1CCA" w:rsidP="009B1CCA">
      <w:pPr>
        <w:autoSpaceDE w:val="0"/>
        <w:autoSpaceDN w:val="0"/>
        <w:adjustRightInd w:val="0"/>
        <w:jc w:val="both"/>
        <w:rPr>
          <w:b/>
        </w:rPr>
      </w:pPr>
      <w:r>
        <w:t>V</w:t>
      </w:r>
      <w:r w:rsidRPr="00212228">
        <w:t>iš</w:t>
      </w:r>
      <w:r>
        <w:t>i</w:t>
      </w:r>
      <w:r w:rsidRPr="00212228">
        <w:t xml:space="preserve"> stručn</w:t>
      </w:r>
      <w:r>
        <w:t>i</w:t>
      </w:r>
      <w:r w:rsidRPr="00212228">
        <w:t xml:space="preserve"> suradnik za </w:t>
      </w:r>
      <w:r w:rsidR="00E85F92" w:rsidRPr="00E85F92">
        <w:t>komunalnu infrastrukturu</w:t>
      </w:r>
      <w:r w:rsidR="00E85F92" w:rsidRPr="00E85F92">
        <w:t xml:space="preserve"> </w:t>
      </w:r>
      <w:r w:rsidRPr="00076306">
        <w:t>obavlja sljedeće poslove:</w:t>
      </w:r>
    </w:p>
    <w:p w14:paraId="66DCF45F" w14:textId="77777777" w:rsidR="00E85F92" w:rsidRPr="00E85F92" w:rsidRDefault="00E85F92" w:rsidP="00E85F92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E85F92">
        <w:rPr>
          <w:rFonts w:eastAsia="Calibri"/>
          <w:bCs/>
          <w:color w:val="000000"/>
        </w:rPr>
        <w:t>Prati zakone i ostale propise iz svog djelokruga, sudjeluje u izradi općih i pojedinačnih akata iz svoje nadležnosti, izrađuje dugoročne planove razvoja i stručno obrađuje složena pitanja vezana uz investicije komunalne infrastrukture, pribavlja potrebne investicijske podloge s procijenjenim vrijednostima.</w:t>
      </w:r>
    </w:p>
    <w:p w14:paraId="4597D374" w14:textId="2FC57833" w:rsidR="00E85F92" w:rsidRPr="00E85F92" w:rsidRDefault="00E85F92" w:rsidP="00E85F92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Obavlja g</w:t>
      </w:r>
      <w:r w:rsidRPr="00E85F92">
        <w:rPr>
          <w:rFonts w:eastAsia="Calibri"/>
          <w:bCs/>
          <w:color w:val="000000"/>
        </w:rPr>
        <w:t>eodetske poslove osnivanja i vođenja katastra vodova, izvorne evidencije naselja, ulica i kućnih brojeva te određivanje kućnih brojeva.</w:t>
      </w:r>
    </w:p>
    <w:p w14:paraId="6C97D50A" w14:textId="77777777" w:rsidR="00E85F92" w:rsidRPr="00E85F92" w:rsidRDefault="00E85F92" w:rsidP="00E85F92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E85F92">
        <w:rPr>
          <w:rFonts w:eastAsia="Calibri"/>
          <w:bCs/>
          <w:color w:val="000000"/>
        </w:rPr>
        <w:t>Sudjeluje u poslovima javne nabave.</w:t>
      </w:r>
    </w:p>
    <w:p w14:paraId="11E77CCB" w14:textId="77777777" w:rsidR="00E85F92" w:rsidRDefault="00E85F92" w:rsidP="00E85F92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E85F92">
        <w:rPr>
          <w:rFonts w:eastAsia="Calibri"/>
          <w:bCs/>
          <w:color w:val="000000"/>
        </w:rPr>
        <w:t>Obavlja i druge poslove koje mu povjeri voditelj.</w:t>
      </w:r>
    </w:p>
    <w:p w14:paraId="236980B8" w14:textId="5CC52349" w:rsidR="009B1CCA" w:rsidRPr="00076306" w:rsidRDefault="009B1CCA" w:rsidP="00E85F92">
      <w:pPr>
        <w:autoSpaceDE w:val="0"/>
        <w:autoSpaceDN w:val="0"/>
        <w:adjustRightInd w:val="0"/>
        <w:jc w:val="both"/>
      </w:pPr>
      <w:r w:rsidRPr="00076306">
        <w:t xml:space="preserve"> </w:t>
      </w:r>
    </w:p>
    <w:p w14:paraId="217BCBCB" w14:textId="77777777" w:rsidR="009B1CCA" w:rsidRPr="00076306" w:rsidRDefault="009B1CCA" w:rsidP="009B1CCA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</w:p>
    <w:p w14:paraId="2545E006" w14:textId="37198D2D" w:rsidR="009B1CCA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 xml:space="preserve">Bruto plaću čini umnožak koeficijenta složenosti poslova </w:t>
      </w:r>
      <w:r>
        <w:rPr>
          <w:rFonts w:ascii="Times New Roman" w:hAnsi="Times New Roman" w:cs="Times New Roman"/>
        </w:rPr>
        <w:t>3,</w:t>
      </w:r>
      <w:r w:rsidR="00515BD6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 xml:space="preserve">koji je utvrđen Odlukom o koeficijentima za obračun plaće službenika i namještenika Grada Grubišnoga Polja i osnovice za izračun plaće </w:t>
      </w:r>
      <w:r w:rsidR="00515BD6">
        <w:rPr>
          <w:rFonts w:ascii="Times New Roman" w:hAnsi="Times New Roman" w:cs="Times New Roman"/>
        </w:rPr>
        <w:t>5</w:t>
      </w:r>
      <w:r w:rsidR="00E85F92">
        <w:rPr>
          <w:rFonts w:ascii="Times New Roman" w:hAnsi="Times New Roman" w:cs="Times New Roman"/>
        </w:rPr>
        <w:t>87</w:t>
      </w:r>
      <w:r w:rsidR="00515BD6">
        <w:rPr>
          <w:rFonts w:ascii="Times New Roman" w:hAnsi="Times New Roman" w:cs="Times New Roman"/>
        </w:rPr>
        <w:t>,</w:t>
      </w:r>
      <w:r w:rsidR="00E85F92">
        <w:rPr>
          <w:rFonts w:ascii="Times New Roman" w:hAnsi="Times New Roman" w:cs="Times New Roman"/>
        </w:rPr>
        <w:t>90</w:t>
      </w:r>
      <w:r w:rsidRPr="00F638A9">
        <w:rPr>
          <w:rFonts w:ascii="Times New Roman" w:hAnsi="Times New Roman" w:cs="Times New Roman"/>
        </w:rPr>
        <w:t xml:space="preserve"> eura </w:t>
      </w:r>
      <w:r w:rsidRPr="0079544E">
        <w:rPr>
          <w:rFonts w:ascii="Times New Roman" w:hAnsi="Times New Roman" w:cs="Times New Roman"/>
        </w:rPr>
        <w:t>koja je utvrđena Kolektivnim ugovorom za službenike i namještenike u upravnim tijelima Grada Grubišnoga Polja, uz povećanje od 0,5 % za svaku godinu radnog staža.</w:t>
      </w:r>
    </w:p>
    <w:p w14:paraId="04AFFF4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6EE10A00" w14:textId="77777777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PRAVNI IZVORI ZA PRETHODNU PROVJERU ZNANJA</w:t>
      </w:r>
    </w:p>
    <w:p w14:paraId="4A499F94" w14:textId="77777777" w:rsidR="009B1CCA" w:rsidRDefault="009B1CCA" w:rsidP="009B1CCA">
      <w:pPr>
        <w:autoSpaceDE w:val="0"/>
        <w:autoSpaceDN w:val="0"/>
        <w:adjustRightInd w:val="0"/>
      </w:pPr>
    </w:p>
    <w:p w14:paraId="057BDB18" w14:textId="77777777" w:rsidR="009B1CCA" w:rsidRPr="00076306" w:rsidRDefault="009B1CCA" w:rsidP="009B1CCA">
      <w:pPr>
        <w:autoSpaceDE w:val="0"/>
        <w:autoSpaceDN w:val="0"/>
        <w:adjustRightInd w:val="0"/>
      </w:pPr>
      <w:r w:rsidRPr="00076306">
        <w:t>Pravni i drugi izvori za pripremanje kandidata za provjeru znanja:</w:t>
      </w:r>
    </w:p>
    <w:p w14:paraId="7B90D18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7DC30F84" w14:textId="77777777" w:rsidR="009B1CCA" w:rsidRPr="007D6421" w:rsidRDefault="009B1CCA" w:rsidP="009B1CCA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3F373550" w14:textId="7BF6D9E4" w:rsidR="009B1CCA" w:rsidRDefault="009B1CCA" w:rsidP="009B1CCA">
      <w:pPr>
        <w:jc w:val="both"/>
      </w:pPr>
      <w:r>
        <w:t>-Zakon o komunalnom gospodarstvu („</w:t>
      </w:r>
      <w:r w:rsidRPr="007E1910">
        <w:t>Narodne novine</w:t>
      </w:r>
      <w:r>
        <w:t>“</w:t>
      </w:r>
      <w:r w:rsidRPr="007E1910">
        <w:t xml:space="preserve"> br. 68/18, 110/18, 32/20</w:t>
      </w:r>
      <w:r w:rsidR="00515BD6">
        <w:t xml:space="preserve"> i 145/24</w:t>
      </w:r>
      <w:r>
        <w:t>)</w:t>
      </w:r>
    </w:p>
    <w:p w14:paraId="4405095E" w14:textId="4DEA32B8" w:rsidR="009B1CCA" w:rsidRDefault="009B1CCA" w:rsidP="009B1CCA">
      <w:pPr>
        <w:jc w:val="both"/>
      </w:pPr>
      <w:r>
        <w:t>-Zakon o prostornom uređenju („</w:t>
      </w:r>
      <w:r w:rsidRPr="00C00CF1">
        <w:t>Narodne novine</w:t>
      </w:r>
      <w:r>
        <w:t>“</w:t>
      </w:r>
      <w:r w:rsidRPr="00C00CF1">
        <w:t xml:space="preserve"> br. </w:t>
      </w:r>
      <w:r w:rsidR="00E85F92">
        <w:t>155/25</w:t>
      </w:r>
      <w:r>
        <w:t>)</w:t>
      </w:r>
    </w:p>
    <w:p w14:paraId="104523AF" w14:textId="4048076E" w:rsidR="009B1CCA" w:rsidRDefault="009B1CCA" w:rsidP="009B1CCA">
      <w:pPr>
        <w:jc w:val="both"/>
      </w:pPr>
      <w:r>
        <w:t>-</w:t>
      </w:r>
      <w:r w:rsidRPr="007E1910">
        <w:t xml:space="preserve">Zakon o gradnji </w:t>
      </w:r>
      <w:r>
        <w:t>(„</w:t>
      </w:r>
      <w:r w:rsidRPr="007E1910">
        <w:t>Narodne novine</w:t>
      </w:r>
      <w:r>
        <w:t>“</w:t>
      </w:r>
      <w:r w:rsidRPr="007E1910">
        <w:t xml:space="preserve"> br. </w:t>
      </w:r>
      <w:r w:rsidR="00E85F92">
        <w:t>155/25</w:t>
      </w:r>
      <w:r>
        <w:t>)</w:t>
      </w:r>
    </w:p>
    <w:p w14:paraId="47769D75" w14:textId="7B93F58F" w:rsidR="009B1CCA" w:rsidRDefault="009B1CCA" w:rsidP="009B1CCA">
      <w:pPr>
        <w:jc w:val="both"/>
      </w:pPr>
      <w:r>
        <w:t>-</w:t>
      </w:r>
      <w:r w:rsidRPr="00C00CF1">
        <w:t>Zakon o zakupu i kupoprodaji poslovnoga prostora</w:t>
      </w:r>
      <w:r>
        <w:t xml:space="preserve"> („</w:t>
      </w:r>
      <w:r w:rsidRPr="00C00CF1">
        <w:t>Narodne novine</w:t>
      </w:r>
      <w:r>
        <w:t>“</w:t>
      </w:r>
      <w:r w:rsidRPr="00C00CF1">
        <w:t xml:space="preserve"> br. 125/11, 64/15, 112/18</w:t>
      </w:r>
      <w:r w:rsidR="00515BD6">
        <w:t xml:space="preserve"> i 123/24</w:t>
      </w:r>
      <w:r>
        <w:t>)</w:t>
      </w:r>
    </w:p>
    <w:p w14:paraId="2C8363C7" w14:textId="7640707F" w:rsidR="009B1CCA" w:rsidRDefault="009B1CCA" w:rsidP="009B1CCA">
      <w:pPr>
        <w:jc w:val="both"/>
      </w:pPr>
      <w:r>
        <w:lastRenderedPageBreak/>
        <w:t>-Zakon o vlasništvu i drugim stvarnim pravima („</w:t>
      </w:r>
      <w:r w:rsidRPr="007E1910">
        <w:t>Narodne novine</w:t>
      </w:r>
      <w:r>
        <w:t>“</w:t>
      </w:r>
      <w:r w:rsidRPr="007E1910">
        <w:t xml:space="preserve"> br. </w:t>
      </w:r>
      <w:r w:rsidRPr="00B74CBD">
        <w:t>91/96, 68/98, 137/99, 22/00, 73/00, 129/00, 114/01, 79/06, 141/06, 146/08, 38/09, 153/09, 143/12, 152/14, 81/15, 94/17</w:t>
      </w:r>
      <w:r>
        <w:t>)</w:t>
      </w:r>
      <w:r w:rsidR="00515BD6">
        <w:t>.</w:t>
      </w:r>
    </w:p>
    <w:p w14:paraId="47978DB4" w14:textId="77777777" w:rsidR="009B1CCA" w:rsidRPr="00076306" w:rsidRDefault="009B1CCA" w:rsidP="009B1CCA">
      <w:pPr>
        <w:autoSpaceDE w:val="0"/>
        <w:autoSpaceDN w:val="0"/>
        <w:adjustRightInd w:val="0"/>
        <w:ind w:left="360"/>
      </w:pPr>
    </w:p>
    <w:p w14:paraId="2D076FD7" w14:textId="1736C4F6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15A6147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3528FEC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2168343E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35A8EA64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2C34DD3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31652A2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A6CBC5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08810A08" w14:textId="77777777" w:rsidR="009B1CCA" w:rsidRDefault="009B1CCA" w:rsidP="009B1CC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>
        <w:rPr>
          <w:rFonts w:ascii="Times New Roman" w:hAnsi="Times New Roman" w:cs="Times New Roman"/>
        </w:rPr>
        <w:t>oglasa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>
        <w:rPr>
          <w:rFonts w:ascii="Times New Roman" w:hAnsi="Times New Roman" w:cs="Times New Roman"/>
        </w:rPr>
        <w:t>oglas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596A8B85" w14:textId="77777777" w:rsidR="009B1CCA" w:rsidRDefault="009B1CCA" w:rsidP="009B1CCA">
      <w:pPr>
        <w:autoSpaceDE w:val="0"/>
        <w:autoSpaceDN w:val="0"/>
        <w:adjustRightInd w:val="0"/>
        <w:jc w:val="both"/>
      </w:pPr>
    </w:p>
    <w:p w14:paraId="3F5320D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677747DB" w14:textId="77777777" w:rsidR="009B1CCA" w:rsidRPr="00160FB9" w:rsidRDefault="009B1CCA" w:rsidP="009B1CCA">
      <w:pPr>
        <w:ind w:left="2124" w:firstLine="708"/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  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</w:t>
      </w:r>
      <w:r>
        <w:rPr>
          <w:b/>
          <w:bCs/>
          <w:sz w:val="23"/>
          <w:szCs w:val="23"/>
        </w:rPr>
        <w:t>vo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660C8DFF" w14:textId="77777777" w:rsidR="009B1CCA" w:rsidRPr="00160FB9" w:rsidRDefault="009B1CCA" w:rsidP="009B1CCA">
      <w:pPr>
        <w:jc w:val="center"/>
        <w:rPr>
          <w:b/>
          <w:bCs/>
          <w:sz w:val="23"/>
          <w:szCs w:val="23"/>
          <w:lang w:val="x-none"/>
        </w:rPr>
      </w:pPr>
      <w:r w:rsidRPr="00160FB9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</w:t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>u službu na određeno vrijeme</w:t>
      </w:r>
    </w:p>
    <w:p w14:paraId="0AB06FFE" w14:textId="5425B1B3" w:rsidR="009B1CCA" w:rsidRPr="00160FB9" w:rsidRDefault="009B1CCA" w:rsidP="009B1CC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višeg stručnog suradnika za </w:t>
      </w:r>
      <w:r w:rsidR="00E85F92">
        <w:rPr>
          <w:b/>
          <w:bCs/>
          <w:sz w:val="23"/>
          <w:szCs w:val="23"/>
        </w:rPr>
        <w:t>komunalnu infrastrukturu</w:t>
      </w:r>
    </w:p>
    <w:p w14:paraId="2DC51C85" w14:textId="77777777" w:rsidR="009B1CCA" w:rsidRPr="0079544E" w:rsidRDefault="009B1CCA" w:rsidP="009B1CCA"/>
    <w:p w14:paraId="7DE3EB7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2BCD0335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7300CD1C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00C9A89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5355F87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1B419AF4" w14:textId="77777777" w:rsidR="00DE4964" w:rsidRDefault="00DE4964"/>
    <w:sectPr w:rsidR="00DE4964" w:rsidSect="009B1CCA">
      <w:footerReference w:type="default" r:id="rId7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8B19" w14:textId="77777777" w:rsidR="001B07E1" w:rsidRDefault="001B07E1">
      <w:r>
        <w:separator/>
      </w:r>
    </w:p>
  </w:endnote>
  <w:endnote w:type="continuationSeparator" w:id="0">
    <w:p w14:paraId="768F9197" w14:textId="77777777" w:rsidR="001B07E1" w:rsidRDefault="001B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40B" w14:textId="77777777" w:rsidR="00177EB8" w:rsidRDefault="00177EB8">
    <w:pPr>
      <w:pStyle w:val="Podnoje"/>
    </w:pPr>
  </w:p>
  <w:p w14:paraId="0BB9695B" w14:textId="77777777" w:rsidR="00177EB8" w:rsidRDefault="00177E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20E0" w14:textId="77777777" w:rsidR="001B07E1" w:rsidRDefault="001B07E1">
      <w:r>
        <w:separator/>
      </w:r>
    </w:p>
  </w:footnote>
  <w:footnote w:type="continuationSeparator" w:id="0">
    <w:p w14:paraId="6516EC95" w14:textId="77777777" w:rsidR="001B07E1" w:rsidRDefault="001B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CA"/>
    <w:rsid w:val="000469A1"/>
    <w:rsid w:val="000E256E"/>
    <w:rsid w:val="000F7B30"/>
    <w:rsid w:val="001114EE"/>
    <w:rsid w:val="00177EB8"/>
    <w:rsid w:val="00197AE2"/>
    <w:rsid w:val="001B07E1"/>
    <w:rsid w:val="002211D0"/>
    <w:rsid w:val="002D343C"/>
    <w:rsid w:val="00326EC5"/>
    <w:rsid w:val="00515BD6"/>
    <w:rsid w:val="00516414"/>
    <w:rsid w:val="00661702"/>
    <w:rsid w:val="0089409B"/>
    <w:rsid w:val="008F2C7E"/>
    <w:rsid w:val="0091583B"/>
    <w:rsid w:val="0091746B"/>
    <w:rsid w:val="009A0495"/>
    <w:rsid w:val="009B1CCA"/>
    <w:rsid w:val="009E14EA"/>
    <w:rsid w:val="00B0551E"/>
    <w:rsid w:val="00CD3000"/>
    <w:rsid w:val="00DC0228"/>
    <w:rsid w:val="00DE11F6"/>
    <w:rsid w:val="00DE4964"/>
    <w:rsid w:val="00DE63F0"/>
    <w:rsid w:val="00E85F92"/>
    <w:rsid w:val="00F26687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C7A9"/>
  <w15:chartTrackingRefBased/>
  <w15:docId w15:val="{2F7A69F8-0F25-4F91-A2E1-EBD7C2C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B1CC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B1CCA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B1C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1CC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9B1C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9B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2024-10-04T07:12:00Z</dcterms:created>
  <dcterms:modified xsi:type="dcterms:W3CDTF">2026-05-18T12:15:00Z</dcterms:modified>
</cp:coreProperties>
</file>