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0" w:rsidRPr="00BE0623" w:rsidRDefault="004C4B80" w:rsidP="004C4B80">
      <w:pPr>
        <w:ind w:left="-180"/>
        <w:rPr>
          <w:rFonts w:cs="Times New Roman"/>
          <w:sz w:val="22"/>
          <w:szCs w:val="22"/>
        </w:rPr>
      </w:pPr>
      <w:r w:rsidRPr="00BE0623">
        <w:rPr>
          <w:rFonts w:cs="Times New Roman"/>
          <w:sz w:val="22"/>
          <w:szCs w:val="22"/>
        </w:rPr>
        <w:t xml:space="preserve">                               </w:t>
      </w:r>
      <w:r w:rsidRPr="00BE0623">
        <w:rPr>
          <w:rFonts w:cs="Times New Roman"/>
          <w:noProof/>
          <w:sz w:val="22"/>
          <w:szCs w:val="22"/>
        </w:rPr>
        <w:drawing>
          <wp:inline distT="0" distB="0" distL="0" distR="0" wp14:anchorId="4A6D9542" wp14:editId="6903DF6A">
            <wp:extent cx="4381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80" w:rsidRPr="00BE0623" w:rsidRDefault="004C4B80" w:rsidP="004C4B80">
      <w:pPr>
        <w:rPr>
          <w:rFonts w:ascii="Arial" w:hAnsi="Arial" w:cs="Arial"/>
          <w:b/>
          <w:bCs/>
          <w:sz w:val="22"/>
          <w:szCs w:val="22"/>
        </w:rPr>
      </w:pPr>
      <w:r w:rsidRPr="00BE0623">
        <w:rPr>
          <w:rFonts w:ascii="Arial" w:hAnsi="Arial" w:cs="Arial"/>
          <w:b/>
          <w:bCs/>
          <w:sz w:val="22"/>
          <w:szCs w:val="22"/>
        </w:rPr>
        <w:t xml:space="preserve">                REPUBLIKA HRVATSKA</w:t>
      </w:r>
    </w:p>
    <w:p w:rsidR="004C4B80" w:rsidRPr="00B25C34" w:rsidRDefault="004C4B80" w:rsidP="00B25C34">
      <w:pPr>
        <w:jc w:val="both"/>
        <w:rPr>
          <w:rFonts w:asciiTheme="minorHAnsi" w:hAnsiTheme="minorHAnsi" w:cstheme="minorHAnsi"/>
          <w:b/>
          <w:bCs/>
        </w:rPr>
      </w:pPr>
      <w:r w:rsidRPr="00BE0623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B25C34">
        <w:rPr>
          <w:rFonts w:asciiTheme="minorHAnsi" w:hAnsiTheme="minorHAnsi" w:cstheme="minorHAnsi"/>
          <w:b/>
          <w:bCs/>
        </w:rPr>
        <w:t xml:space="preserve">BJELOVARSKO-BILOGORSKA ŽUPANIJA </w:t>
      </w:r>
    </w:p>
    <w:p w:rsidR="004C4B80" w:rsidRPr="00B25C34" w:rsidRDefault="004C4B80" w:rsidP="00B25C34">
      <w:pPr>
        <w:jc w:val="both"/>
        <w:rPr>
          <w:rFonts w:asciiTheme="minorHAnsi" w:hAnsiTheme="minorHAnsi" w:cstheme="minorHAnsi"/>
          <w:b/>
          <w:bCs/>
        </w:rPr>
      </w:pPr>
      <w:r w:rsidRPr="00B25C34">
        <w:rPr>
          <w:rFonts w:asciiTheme="minorHAnsi" w:hAnsiTheme="minorHAnsi" w:cstheme="minorHAnsi"/>
          <w:b/>
          <w:bCs/>
        </w:rPr>
        <w:t xml:space="preserve">            GRAD GRUBIŠNO POLJE</w:t>
      </w:r>
    </w:p>
    <w:p w:rsidR="004C4B80" w:rsidRPr="00B25C34" w:rsidRDefault="00BE0623" w:rsidP="00B25C34">
      <w:pPr>
        <w:jc w:val="both"/>
        <w:rPr>
          <w:rFonts w:asciiTheme="minorHAnsi" w:hAnsiTheme="minorHAnsi" w:cstheme="minorHAnsi"/>
          <w:b/>
          <w:bCs/>
        </w:rPr>
      </w:pPr>
      <w:r w:rsidRPr="00B25C34">
        <w:rPr>
          <w:rFonts w:asciiTheme="minorHAnsi" w:hAnsiTheme="minorHAnsi" w:cstheme="minorHAnsi"/>
          <w:b/>
          <w:bCs/>
        </w:rPr>
        <w:tab/>
        <w:t xml:space="preserve">    GRADONAČELNIK</w:t>
      </w:r>
    </w:p>
    <w:p w:rsidR="00BE0623" w:rsidRPr="00B25C34" w:rsidRDefault="00BE0623" w:rsidP="00B25C34">
      <w:pPr>
        <w:jc w:val="both"/>
        <w:rPr>
          <w:rFonts w:asciiTheme="minorHAnsi" w:hAnsiTheme="minorHAnsi" w:cstheme="minorHAnsi"/>
          <w:b/>
          <w:bCs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hAnsiTheme="minorHAnsi" w:cstheme="minorHAnsi"/>
        </w:rPr>
      </w:pPr>
      <w:bookmarkStart w:id="0" w:name="_1074923703"/>
      <w:bookmarkStart w:id="1" w:name="_1074924018"/>
      <w:bookmarkEnd w:id="0"/>
      <w:bookmarkEnd w:id="1"/>
      <w:r w:rsidRPr="00B25C34">
        <w:rPr>
          <w:rFonts w:asciiTheme="minorHAnsi" w:hAnsiTheme="minorHAnsi" w:cstheme="minorHAnsi"/>
        </w:rPr>
        <w:t>K</w:t>
      </w:r>
      <w:r w:rsidR="002721DE" w:rsidRPr="00B25C34">
        <w:rPr>
          <w:rFonts w:asciiTheme="minorHAnsi" w:hAnsiTheme="minorHAnsi" w:cstheme="minorHAnsi"/>
        </w:rPr>
        <w:t>lasa</w:t>
      </w:r>
      <w:r w:rsidRPr="00B25C34">
        <w:rPr>
          <w:rFonts w:asciiTheme="minorHAnsi" w:hAnsiTheme="minorHAnsi" w:cstheme="minorHAnsi"/>
        </w:rPr>
        <w:t xml:space="preserve">: </w:t>
      </w:r>
      <w:r w:rsidR="00A07DFF" w:rsidRPr="00B25C34">
        <w:rPr>
          <w:rFonts w:asciiTheme="minorHAnsi" w:hAnsiTheme="minorHAnsi" w:cstheme="minorHAnsi"/>
        </w:rPr>
        <w:t>400-09/</w:t>
      </w:r>
      <w:r w:rsidR="002F4973">
        <w:rPr>
          <w:rFonts w:asciiTheme="minorHAnsi" w:hAnsiTheme="minorHAnsi" w:cstheme="minorHAnsi"/>
        </w:rPr>
        <w:t>20</w:t>
      </w:r>
      <w:r w:rsidR="00FF5EBF" w:rsidRPr="00B25C34">
        <w:rPr>
          <w:rFonts w:asciiTheme="minorHAnsi" w:hAnsiTheme="minorHAnsi" w:cstheme="minorHAnsi"/>
        </w:rPr>
        <w:t>-01/</w:t>
      </w:r>
      <w:r w:rsidR="002F4973">
        <w:rPr>
          <w:rFonts w:asciiTheme="minorHAnsi" w:hAnsiTheme="minorHAnsi" w:cstheme="minorHAnsi"/>
        </w:rPr>
        <w:t>5</w:t>
      </w:r>
    </w:p>
    <w:p w:rsidR="00535C69" w:rsidRPr="00B25C34" w:rsidRDefault="00A07DFF" w:rsidP="00B25C34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B25C34">
        <w:rPr>
          <w:rFonts w:asciiTheme="minorHAnsi" w:hAnsiTheme="minorHAnsi" w:cstheme="minorHAnsi"/>
        </w:rPr>
        <w:t>Urbroj</w:t>
      </w:r>
      <w:proofErr w:type="spellEnd"/>
      <w:r w:rsidR="008C7BC2" w:rsidRPr="00B25C34">
        <w:rPr>
          <w:rFonts w:asciiTheme="minorHAnsi" w:hAnsiTheme="minorHAnsi" w:cstheme="minorHAnsi"/>
        </w:rPr>
        <w:t>: 21</w:t>
      </w:r>
      <w:r w:rsidRPr="00B25C34">
        <w:rPr>
          <w:rFonts w:asciiTheme="minorHAnsi" w:hAnsiTheme="minorHAnsi" w:cstheme="minorHAnsi"/>
        </w:rPr>
        <w:t>27</w:t>
      </w:r>
      <w:r w:rsidR="008C7BC2" w:rsidRPr="00B25C34">
        <w:rPr>
          <w:rFonts w:asciiTheme="minorHAnsi" w:hAnsiTheme="minorHAnsi" w:cstheme="minorHAnsi"/>
        </w:rPr>
        <w:t>/01-0</w:t>
      </w:r>
      <w:r w:rsidR="00243EE5" w:rsidRPr="00B25C34">
        <w:rPr>
          <w:rFonts w:asciiTheme="minorHAnsi" w:hAnsiTheme="minorHAnsi" w:cstheme="minorHAnsi"/>
        </w:rPr>
        <w:t>3/01-</w:t>
      </w:r>
      <w:r w:rsidR="002F4973">
        <w:rPr>
          <w:rFonts w:asciiTheme="minorHAnsi" w:hAnsiTheme="minorHAnsi" w:cstheme="minorHAnsi"/>
        </w:rPr>
        <w:t>20</w:t>
      </w:r>
      <w:r w:rsidR="008C7BC2" w:rsidRPr="00B25C34">
        <w:rPr>
          <w:rFonts w:asciiTheme="minorHAnsi" w:hAnsiTheme="minorHAnsi" w:cstheme="minorHAnsi"/>
        </w:rPr>
        <w:t>-</w:t>
      </w:r>
      <w:r w:rsidR="00243EE5" w:rsidRPr="00B25C34">
        <w:rPr>
          <w:rFonts w:asciiTheme="minorHAnsi" w:hAnsiTheme="minorHAnsi" w:cstheme="minorHAnsi"/>
        </w:rPr>
        <w:t>0</w:t>
      </w:r>
      <w:r w:rsidR="00FF5EBF" w:rsidRPr="00B25C34">
        <w:rPr>
          <w:rFonts w:asciiTheme="minorHAnsi" w:hAnsiTheme="minorHAnsi" w:cstheme="minorHAnsi"/>
        </w:rPr>
        <w:t>3</w:t>
      </w:r>
    </w:p>
    <w:p w:rsidR="00535C69" w:rsidRPr="00B25C34" w:rsidRDefault="00F877E6" w:rsidP="00B25C34">
      <w:pPr>
        <w:pStyle w:val="Standard"/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>Grubišno Polje</w:t>
      </w:r>
      <w:r w:rsidR="008C7BC2" w:rsidRPr="00B25C34">
        <w:rPr>
          <w:rFonts w:asciiTheme="minorHAnsi" w:hAnsiTheme="minorHAnsi" w:cstheme="minorHAnsi"/>
        </w:rPr>
        <w:t xml:space="preserve">, </w:t>
      </w:r>
      <w:r w:rsidR="00FF5EBF" w:rsidRPr="00B25C34">
        <w:rPr>
          <w:rFonts w:asciiTheme="minorHAnsi" w:hAnsiTheme="minorHAnsi" w:cstheme="minorHAnsi"/>
        </w:rPr>
        <w:t>1</w:t>
      </w:r>
      <w:r w:rsidR="002F4973">
        <w:rPr>
          <w:rFonts w:asciiTheme="minorHAnsi" w:hAnsiTheme="minorHAnsi" w:cstheme="minorHAnsi"/>
        </w:rPr>
        <w:t>2</w:t>
      </w:r>
      <w:r w:rsidR="00FF5EBF" w:rsidRPr="00B25C34">
        <w:rPr>
          <w:rFonts w:asciiTheme="minorHAnsi" w:hAnsiTheme="minorHAnsi" w:cstheme="minorHAnsi"/>
        </w:rPr>
        <w:t xml:space="preserve">. veljače </w:t>
      </w:r>
      <w:r w:rsidR="008C7BC2" w:rsidRPr="00B25C34">
        <w:rPr>
          <w:rFonts w:asciiTheme="minorHAnsi" w:hAnsiTheme="minorHAnsi" w:cstheme="minorHAnsi"/>
        </w:rPr>
        <w:t xml:space="preserve"> 20</w:t>
      </w:r>
      <w:r w:rsidR="002F4973">
        <w:rPr>
          <w:rFonts w:asciiTheme="minorHAnsi" w:hAnsiTheme="minorHAnsi" w:cstheme="minorHAnsi"/>
        </w:rPr>
        <w:t>20</w:t>
      </w:r>
      <w:r w:rsidR="008C7BC2" w:rsidRPr="00B25C34">
        <w:rPr>
          <w:rFonts w:asciiTheme="minorHAnsi" w:hAnsiTheme="minorHAnsi" w:cstheme="minorHAnsi"/>
        </w:rPr>
        <w:t>.</w:t>
      </w:r>
    </w:p>
    <w:p w:rsidR="004C4B80" w:rsidRPr="00B25C34" w:rsidRDefault="004C4B80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535C69" w:rsidRPr="00B25C34" w:rsidRDefault="008C7BC2" w:rsidP="00B25C3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B25C34">
        <w:rPr>
          <w:rFonts w:asciiTheme="minorHAnsi" w:hAnsiTheme="minorHAnsi" w:cstheme="minorHAnsi"/>
          <w:b/>
          <w:bCs/>
        </w:rPr>
        <w:t>BILJEŠKE</w:t>
      </w:r>
    </w:p>
    <w:p w:rsidR="00535C69" w:rsidRPr="00B25C34" w:rsidRDefault="008C7BC2" w:rsidP="00B25C34">
      <w:pPr>
        <w:pStyle w:val="Standard"/>
        <w:jc w:val="center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 xml:space="preserve">uz </w:t>
      </w:r>
      <w:r w:rsidR="00552946" w:rsidRPr="00B25C34">
        <w:rPr>
          <w:rFonts w:asciiTheme="minorHAnsi" w:hAnsiTheme="minorHAnsi" w:cstheme="minorHAnsi"/>
          <w:b/>
        </w:rPr>
        <w:t>F</w:t>
      </w:r>
      <w:r w:rsidRPr="00B25C34">
        <w:rPr>
          <w:rFonts w:asciiTheme="minorHAnsi" w:hAnsiTheme="minorHAnsi" w:cstheme="minorHAnsi"/>
          <w:b/>
        </w:rPr>
        <w:t>inancijski izvještaj</w:t>
      </w:r>
      <w:r w:rsidR="00243EE5" w:rsidRPr="00B25C34">
        <w:rPr>
          <w:rFonts w:asciiTheme="minorHAnsi" w:hAnsiTheme="minorHAnsi" w:cstheme="minorHAnsi"/>
          <w:b/>
        </w:rPr>
        <w:t xml:space="preserve"> Grada </w:t>
      </w:r>
      <w:proofErr w:type="spellStart"/>
      <w:r w:rsidR="00243EE5" w:rsidRPr="00B25C34">
        <w:rPr>
          <w:rFonts w:asciiTheme="minorHAnsi" w:hAnsiTheme="minorHAnsi" w:cstheme="minorHAnsi"/>
          <w:b/>
        </w:rPr>
        <w:t>Grubišnoga</w:t>
      </w:r>
      <w:proofErr w:type="spellEnd"/>
      <w:r w:rsidR="00243EE5" w:rsidRPr="00B25C34">
        <w:rPr>
          <w:rFonts w:asciiTheme="minorHAnsi" w:hAnsiTheme="minorHAnsi" w:cstheme="minorHAnsi"/>
          <w:b/>
        </w:rPr>
        <w:t xml:space="preserve"> Polja</w:t>
      </w:r>
    </w:p>
    <w:p w:rsidR="00F877E6" w:rsidRPr="00B25C34" w:rsidRDefault="00F877E6" w:rsidP="00B25C34">
      <w:pPr>
        <w:pStyle w:val="Standard"/>
        <w:jc w:val="center"/>
        <w:rPr>
          <w:rFonts w:asciiTheme="minorHAnsi" w:hAnsiTheme="minorHAnsi" w:cstheme="minorHAnsi"/>
          <w:b/>
        </w:rPr>
      </w:pPr>
    </w:p>
    <w:p w:rsidR="00F877E6" w:rsidRPr="00B25C34" w:rsidRDefault="00F877E6" w:rsidP="00B25C34">
      <w:pPr>
        <w:pStyle w:val="Standard"/>
        <w:jc w:val="center"/>
        <w:rPr>
          <w:rFonts w:asciiTheme="minorHAnsi" w:hAnsiTheme="minorHAnsi" w:cstheme="minorHAnsi"/>
          <w:b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>I. UVOD</w:t>
      </w: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  <w:b/>
        </w:rPr>
      </w:pP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Naziv obveznika:                       </w:t>
      </w:r>
      <w:r w:rsidR="00B25C34">
        <w:rPr>
          <w:rFonts w:asciiTheme="minorHAnsi" w:hAnsiTheme="minorHAnsi" w:cstheme="minorHAnsi"/>
        </w:rPr>
        <w:t xml:space="preserve">  </w:t>
      </w:r>
      <w:r w:rsidRPr="00B25C34">
        <w:rPr>
          <w:rFonts w:asciiTheme="minorHAnsi" w:hAnsiTheme="minorHAnsi" w:cstheme="minorHAnsi"/>
        </w:rPr>
        <w:t xml:space="preserve">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</w:t>
      </w:r>
      <w:r w:rsidRPr="00B25C34">
        <w:rPr>
          <w:rFonts w:asciiTheme="minorHAnsi" w:hAnsiTheme="minorHAnsi" w:cstheme="minorHAnsi"/>
          <w:b/>
        </w:rPr>
        <w:t xml:space="preserve">GRAD </w:t>
      </w:r>
      <w:r w:rsidR="00A07DFF" w:rsidRPr="00B25C34">
        <w:rPr>
          <w:rFonts w:asciiTheme="minorHAnsi" w:hAnsiTheme="minorHAnsi" w:cstheme="minorHAnsi"/>
          <w:b/>
        </w:rPr>
        <w:t>GRUBIŠNO POLJE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Sjedište obveznika:                      </w:t>
      </w:r>
      <w:r w:rsid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</w:t>
      </w:r>
      <w:r w:rsidR="0048173A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43</w:t>
      </w:r>
      <w:r w:rsidR="00A07DFF" w:rsidRPr="00B25C34">
        <w:rPr>
          <w:rFonts w:asciiTheme="minorHAnsi" w:hAnsiTheme="minorHAnsi" w:cstheme="minorHAnsi"/>
        </w:rPr>
        <w:t>290</w:t>
      </w:r>
      <w:r w:rsidRPr="00B25C34">
        <w:rPr>
          <w:rFonts w:asciiTheme="minorHAnsi" w:hAnsiTheme="minorHAnsi" w:cstheme="minorHAnsi"/>
        </w:rPr>
        <w:t xml:space="preserve"> </w:t>
      </w:r>
      <w:r w:rsidR="00A07DFF" w:rsidRPr="00B25C34">
        <w:rPr>
          <w:rFonts w:asciiTheme="minorHAnsi" w:hAnsiTheme="minorHAnsi" w:cstheme="minorHAnsi"/>
        </w:rPr>
        <w:t>Grubišno Polje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Adresa sjedišta: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Trg </w:t>
      </w:r>
      <w:r w:rsidR="00A07DFF" w:rsidRPr="00B25C34">
        <w:rPr>
          <w:rFonts w:asciiTheme="minorHAnsi" w:hAnsiTheme="minorHAnsi" w:cstheme="minorHAnsi"/>
        </w:rPr>
        <w:t>bana Josipa Jelačića 1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Šifra županije, grada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07, 00</w:t>
      </w:r>
      <w:r w:rsidR="00A07DFF" w:rsidRPr="00B25C34">
        <w:rPr>
          <w:rFonts w:asciiTheme="minorHAnsi" w:hAnsiTheme="minorHAnsi" w:cstheme="minorHAnsi"/>
        </w:rPr>
        <w:t>139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Broj RKP-a:                                  </w:t>
      </w:r>
      <w:r w:rsidR="00B25C34">
        <w:rPr>
          <w:rFonts w:asciiTheme="minorHAnsi" w:hAnsiTheme="minorHAnsi" w:cstheme="minorHAnsi"/>
        </w:rPr>
        <w:t xml:space="preserve"> 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34</w:t>
      </w:r>
      <w:r w:rsidR="00A07DFF" w:rsidRPr="00B25C34">
        <w:rPr>
          <w:rFonts w:asciiTheme="minorHAnsi" w:hAnsiTheme="minorHAnsi" w:cstheme="minorHAnsi"/>
        </w:rPr>
        <w:t>792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Matični broj:      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48173A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025</w:t>
      </w:r>
      <w:r w:rsidR="00A07DFF" w:rsidRPr="00B25C34">
        <w:rPr>
          <w:rFonts w:asciiTheme="minorHAnsi" w:hAnsiTheme="minorHAnsi" w:cstheme="minorHAnsi"/>
        </w:rPr>
        <w:t>63525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</w:rPr>
        <w:t xml:space="preserve">OIB:                 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A07DFF" w:rsidRPr="00B25C34">
        <w:rPr>
          <w:rFonts w:asciiTheme="minorHAnsi" w:hAnsiTheme="minorHAnsi" w:cstheme="minorHAnsi"/>
          <w:b/>
        </w:rPr>
        <w:t>13918656679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Razina:                                         </w:t>
      </w:r>
      <w:r w:rsid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</w:t>
      </w:r>
      <w:r w:rsidR="00882605" w:rsidRPr="00B25C34">
        <w:rPr>
          <w:rFonts w:asciiTheme="minorHAnsi" w:hAnsiTheme="minorHAnsi" w:cstheme="minorHAnsi"/>
        </w:rPr>
        <w:t>2</w:t>
      </w:r>
      <w:r w:rsidR="00552946" w:rsidRPr="00B25C34">
        <w:rPr>
          <w:rFonts w:asciiTheme="minorHAnsi" w:hAnsiTheme="minorHAnsi" w:cstheme="minorHAnsi"/>
        </w:rPr>
        <w:t>2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Razdjel:                                       </w:t>
      </w:r>
      <w:r w:rsidR="000831C6" w:rsidRPr="00B25C34">
        <w:rPr>
          <w:rFonts w:asciiTheme="minorHAnsi" w:hAnsiTheme="minorHAnsi" w:cstheme="minorHAnsi"/>
        </w:rPr>
        <w:t xml:space="preserve"> </w:t>
      </w:r>
      <w:r w:rsidR="00B25C34">
        <w:rPr>
          <w:rFonts w:asciiTheme="minorHAnsi" w:hAnsiTheme="minorHAnsi" w:cstheme="minorHAnsi"/>
        </w:rPr>
        <w:t xml:space="preserve"> </w:t>
      </w:r>
      <w:r w:rsidR="000831C6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  000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 xml:space="preserve">Šifra djelatnosti- NKD 2007:           </w:t>
      </w:r>
      <w:r w:rsidR="0048173A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>8411</w:t>
      </w:r>
    </w:p>
    <w:p w:rsidR="00535C69" w:rsidRPr="00B25C34" w:rsidRDefault="008C7BC2" w:rsidP="00B25C3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</w:rPr>
        <w:t>Razdoblje</w:t>
      </w:r>
      <w:r w:rsidRPr="00B25C34">
        <w:rPr>
          <w:rFonts w:asciiTheme="minorHAnsi" w:hAnsiTheme="minorHAnsi" w:cstheme="minorHAnsi"/>
          <w:b/>
        </w:rPr>
        <w:t>:                                       01. 01. – 31. 12. 201</w:t>
      </w:r>
      <w:r w:rsidR="002900F0">
        <w:rPr>
          <w:rFonts w:asciiTheme="minorHAnsi" w:hAnsiTheme="minorHAnsi" w:cstheme="minorHAnsi"/>
          <w:b/>
        </w:rPr>
        <w:t>9</w:t>
      </w:r>
      <w:r w:rsidRPr="00B25C34">
        <w:rPr>
          <w:rFonts w:asciiTheme="minorHAnsi" w:hAnsiTheme="minorHAnsi" w:cstheme="minorHAnsi"/>
          <w:b/>
        </w:rPr>
        <w:t>.</w:t>
      </w:r>
    </w:p>
    <w:p w:rsidR="00F877E6" w:rsidRPr="00B25C34" w:rsidRDefault="00F877E6" w:rsidP="00B25C34">
      <w:pPr>
        <w:pStyle w:val="Standard"/>
        <w:jc w:val="both"/>
        <w:rPr>
          <w:rFonts w:asciiTheme="minorHAnsi" w:hAnsiTheme="minorHAnsi" w:cstheme="minorHAnsi"/>
        </w:rPr>
      </w:pPr>
    </w:p>
    <w:p w:rsidR="00F877E6" w:rsidRPr="00B25C34" w:rsidRDefault="00F877E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U skladu s odredbama Pravilnika o financijskom izvještavanju u proračunskom računovodstvu (Narodne novine, br. </w:t>
      </w:r>
      <w:r w:rsidR="00552946" w:rsidRPr="00B25C34">
        <w:rPr>
          <w:rFonts w:asciiTheme="minorHAnsi" w:eastAsia="Times New Roman" w:hAnsiTheme="minorHAnsi" w:cstheme="minorHAnsi"/>
          <w:kern w:val="0"/>
        </w:rPr>
        <w:t>3/15, 93/15, 135/15, 2/17, 28/17</w:t>
      </w:r>
      <w:r w:rsidR="0021285F">
        <w:rPr>
          <w:rFonts w:asciiTheme="minorHAnsi" w:eastAsia="Times New Roman" w:hAnsiTheme="minorHAnsi" w:cstheme="minorHAnsi"/>
          <w:kern w:val="0"/>
        </w:rPr>
        <w:t>,</w:t>
      </w:r>
      <w:r w:rsidR="00552946" w:rsidRPr="00B25C34">
        <w:rPr>
          <w:rFonts w:asciiTheme="minorHAnsi" w:hAnsiTheme="minorHAnsi" w:cstheme="minorHAnsi"/>
          <w:color w:val="000000"/>
        </w:rPr>
        <w:t> </w:t>
      </w:r>
      <w:r w:rsidR="00552946" w:rsidRPr="00B25C34">
        <w:rPr>
          <w:rFonts w:asciiTheme="minorHAnsi" w:hAnsiTheme="minorHAnsi" w:cstheme="minorHAnsi"/>
          <w:bCs/>
        </w:rPr>
        <w:t>112/18</w:t>
      </w:r>
      <w:r w:rsidR="0021285F">
        <w:rPr>
          <w:rFonts w:asciiTheme="minorHAnsi" w:hAnsiTheme="minorHAnsi" w:cstheme="minorHAnsi"/>
          <w:bCs/>
        </w:rPr>
        <w:t xml:space="preserve"> i 126/19</w:t>
      </w:r>
      <w:r w:rsidR="00552946" w:rsidRPr="00B25C34">
        <w:rPr>
          <w:rFonts w:asciiTheme="minorHAnsi" w:hAnsiTheme="minorHAnsi" w:cstheme="minorHAnsi"/>
          <w:color w:val="000000"/>
        </w:rPr>
        <w:t>)</w:t>
      </w:r>
      <w:r w:rsidRPr="00B25C34">
        <w:rPr>
          <w:rFonts w:asciiTheme="minorHAnsi" w:eastAsia="Times New Roman" w:hAnsiTheme="minorHAnsi" w:cstheme="minorHAnsi"/>
          <w:kern w:val="0"/>
        </w:rPr>
        <w:t xml:space="preserve">) sastavljen je </w:t>
      </w:r>
      <w:r w:rsidR="00552946" w:rsidRPr="00B25C34">
        <w:rPr>
          <w:rFonts w:asciiTheme="minorHAnsi" w:eastAsia="Times New Roman" w:hAnsiTheme="minorHAnsi" w:cstheme="minorHAnsi"/>
          <w:kern w:val="0"/>
        </w:rPr>
        <w:t>F</w:t>
      </w:r>
      <w:r w:rsidRPr="00B25C34">
        <w:rPr>
          <w:rFonts w:asciiTheme="minorHAnsi" w:eastAsia="Times New Roman" w:hAnsiTheme="minorHAnsi" w:cstheme="minorHAnsi"/>
          <w:kern w:val="0"/>
        </w:rPr>
        <w:t xml:space="preserve">inancijski izvještaj Grada  </w:t>
      </w:r>
      <w:proofErr w:type="spellStart"/>
      <w:r w:rsidRPr="00B25C34">
        <w:rPr>
          <w:rFonts w:asciiTheme="minorHAnsi" w:eastAsia="Times New Roman" w:hAnsiTheme="minorHAnsi" w:cstheme="minorHAnsi"/>
          <w:kern w:val="0"/>
        </w:rPr>
        <w:t>Grubišnoga</w:t>
      </w:r>
      <w:proofErr w:type="spellEnd"/>
      <w:r w:rsidRPr="00B25C34">
        <w:rPr>
          <w:rFonts w:asciiTheme="minorHAnsi" w:eastAsia="Times New Roman" w:hAnsiTheme="minorHAnsi" w:cstheme="minorHAnsi"/>
          <w:kern w:val="0"/>
        </w:rPr>
        <w:t xml:space="preserve"> Polja za razdoblje 01. siječanj – 31. prosinac 201</w:t>
      </w:r>
      <w:r w:rsidR="002F4973">
        <w:rPr>
          <w:rFonts w:asciiTheme="minorHAnsi" w:eastAsia="Times New Roman" w:hAnsiTheme="minorHAnsi" w:cstheme="minorHAnsi"/>
          <w:kern w:val="0"/>
        </w:rPr>
        <w:t>9</w:t>
      </w:r>
      <w:r w:rsidRPr="00B25C34">
        <w:rPr>
          <w:rFonts w:asciiTheme="minorHAnsi" w:eastAsia="Times New Roman" w:hAnsiTheme="minorHAnsi" w:cstheme="minorHAnsi"/>
          <w:kern w:val="0"/>
        </w:rPr>
        <w:t>. godine koji se sastoji od:</w:t>
      </w:r>
    </w:p>
    <w:p w:rsidR="00BB26DF" w:rsidRPr="00B25C34" w:rsidRDefault="00BB26DF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552946" w:rsidRPr="00B25C34" w:rsidRDefault="00552946" w:rsidP="00B25C34">
      <w:pPr>
        <w:pStyle w:val="Odlomakpopisa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Bilance – obrazac BIL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od prihodima i rashodima, primicima i izdacima – obrazac PR-RAS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 rashodima prema funkcijskoj klasifikaciji - obrazac RAS-funkcijski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 promjenama u vrijednosti i obujmu imovine i obveza – obrazac P-VRIO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Izvještaja o obvezama – obrazac Obveze</w:t>
      </w:r>
      <w:r w:rsidR="000831C6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82605" w:rsidRPr="00B25C34">
        <w:rPr>
          <w:rFonts w:asciiTheme="minorHAnsi" w:eastAsia="Times New Roman" w:hAnsiTheme="minorHAnsi" w:cstheme="minorHAnsi"/>
          <w:kern w:val="0"/>
        </w:rPr>
        <w:t>i</w:t>
      </w:r>
      <w:r w:rsidR="000831C6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F877E6" w:rsidRPr="00B25C34" w:rsidRDefault="00F877E6" w:rsidP="00B25C34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Bilješki</w:t>
      </w:r>
    </w:p>
    <w:p w:rsidR="00F877E6" w:rsidRPr="00B25C34" w:rsidRDefault="00F877E6" w:rsidP="00B25C34">
      <w:pPr>
        <w:jc w:val="both"/>
        <w:rPr>
          <w:rFonts w:asciiTheme="minorHAnsi" w:hAnsiTheme="minorHAnsi" w:cstheme="minorHAnsi"/>
        </w:rPr>
      </w:pPr>
    </w:p>
    <w:p w:rsidR="002721DE" w:rsidRPr="00B25C34" w:rsidRDefault="002721DE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Default="008C7BC2" w:rsidP="00B25C34">
      <w:pPr>
        <w:pStyle w:val="Standard"/>
        <w:jc w:val="both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t>II.  BILJEŠKE UZ BILANCU – OBRAZAC BILANCA</w:t>
      </w:r>
    </w:p>
    <w:p w:rsidR="00874219" w:rsidRPr="00B25C34" w:rsidRDefault="00874219" w:rsidP="00B25C34">
      <w:pPr>
        <w:pStyle w:val="Standard"/>
        <w:jc w:val="both"/>
        <w:rPr>
          <w:rFonts w:asciiTheme="minorHAnsi" w:hAnsiTheme="minorHAnsi" w:cstheme="minorHAnsi"/>
          <w:b/>
        </w:rPr>
      </w:pPr>
    </w:p>
    <w:p w:rsidR="00886786" w:rsidRPr="00B25C34" w:rsidRDefault="00886786" w:rsidP="00B25C34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lastRenderedPageBreak/>
        <w:t>Bilješka br. 1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937296" w:rsidRPr="00B25C34" w:rsidRDefault="0093729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169AF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001</w:t>
      </w:r>
      <w:r w:rsidR="00BE0623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Bilančna vrijednost imovine Grada Grubišnoga Polja prema </w:t>
      </w:r>
      <w:r w:rsidR="000169AF" w:rsidRPr="00B25C34">
        <w:rPr>
          <w:rFonts w:asciiTheme="minorHAnsi" w:eastAsia="Times New Roman" w:hAnsiTheme="minorHAnsi" w:cstheme="minorHAnsi"/>
          <w:kern w:val="0"/>
        </w:rPr>
        <w:t>f</w:t>
      </w:r>
      <w:r w:rsidRPr="00B25C34">
        <w:rPr>
          <w:rFonts w:asciiTheme="minorHAnsi" w:eastAsia="Times New Roman" w:hAnsiTheme="minorHAnsi" w:cstheme="minorHAnsi"/>
          <w:kern w:val="0"/>
        </w:rPr>
        <w:t xml:space="preserve">inancijskom  </w:t>
      </w:r>
      <w:r w:rsidR="00E26E0A" w:rsidRPr="00B25C34">
        <w:rPr>
          <w:rFonts w:asciiTheme="minorHAnsi" w:eastAsia="Times New Roman" w:hAnsiTheme="minorHAnsi" w:cstheme="minorHAnsi"/>
          <w:kern w:val="0"/>
        </w:rPr>
        <w:t xml:space="preserve">izvještaju </w:t>
      </w:r>
      <w:r w:rsidRPr="00B25C34">
        <w:rPr>
          <w:rFonts w:asciiTheme="minorHAnsi" w:eastAsia="Times New Roman" w:hAnsiTheme="minorHAnsi" w:cstheme="minorHAnsi"/>
          <w:kern w:val="0"/>
        </w:rPr>
        <w:t xml:space="preserve">na dan </w:t>
      </w:r>
      <w:r w:rsidR="002900F0">
        <w:rPr>
          <w:rFonts w:asciiTheme="minorHAnsi" w:eastAsia="Times New Roman" w:hAnsiTheme="minorHAnsi" w:cstheme="minorHAnsi"/>
          <w:kern w:val="0"/>
        </w:rPr>
        <w:t>31.12.2019.</w:t>
      </w:r>
      <w:r w:rsidRPr="00B25C34">
        <w:rPr>
          <w:rFonts w:asciiTheme="minorHAnsi" w:eastAsia="Times New Roman" w:hAnsiTheme="minorHAnsi" w:cstheme="minorHAnsi"/>
          <w:kern w:val="0"/>
        </w:rPr>
        <w:t xml:space="preserve"> godine iznosi </w:t>
      </w:r>
      <w:r w:rsidR="00E26E0A" w:rsidRPr="00B25C34">
        <w:rPr>
          <w:rFonts w:asciiTheme="minorHAnsi" w:eastAsia="Times New Roman" w:hAnsiTheme="minorHAnsi" w:cstheme="minorHAnsi"/>
          <w:kern w:val="0"/>
        </w:rPr>
        <w:t>1</w:t>
      </w:r>
      <w:r w:rsidR="00A576E4">
        <w:rPr>
          <w:rFonts w:asciiTheme="minorHAnsi" w:eastAsia="Times New Roman" w:hAnsiTheme="minorHAnsi" w:cstheme="minorHAnsi"/>
          <w:kern w:val="0"/>
        </w:rPr>
        <w:t>47</w:t>
      </w:r>
      <w:r w:rsidR="00E26E0A" w:rsidRPr="00B25C34">
        <w:rPr>
          <w:rFonts w:asciiTheme="minorHAnsi" w:eastAsia="Times New Roman" w:hAnsiTheme="minorHAnsi" w:cstheme="minorHAnsi"/>
          <w:kern w:val="0"/>
        </w:rPr>
        <w:t>.</w:t>
      </w:r>
      <w:r w:rsidR="00A576E4">
        <w:rPr>
          <w:rFonts w:asciiTheme="minorHAnsi" w:eastAsia="Times New Roman" w:hAnsiTheme="minorHAnsi" w:cstheme="minorHAnsi"/>
          <w:kern w:val="0"/>
        </w:rPr>
        <w:t>554</w:t>
      </w:r>
      <w:r w:rsidR="00E26E0A" w:rsidRPr="00B25C34">
        <w:rPr>
          <w:rFonts w:asciiTheme="minorHAnsi" w:eastAsia="Times New Roman" w:hAnsiTheme="minorHAnsi" w:cstheme="minorHAnsi"/>
          <w:kern w:val="0"/>
        </w:rPr>
        <w:t>.2</w:t>
      </w:r>
      <w:r w:rsidR="00A576E4">
        <w:rPr>
          <w:rFonts w:asciiTheme="minorHAnsi" w:eastAsia="Times New Roman" w:hAnsiTheme="minorHAnsi" w:cstheme="minorHAnsi"/>
          <w:kern w:val="0"/>
        </w:rPr>
        <w:t>20</w:t>
      </w:r>
      <w:r w:rsidR="00E26E0A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kuna</w:t>
      </w:r>
      <w:r w:rsidR="00E523AA" w:rsidRPr="00B25C34">
        <w:rPr>
          <w:rFonts w:asciiTheme="minorHAnsi" w:eastAsia="Times New Roman" w:hAnsiTheme="minorHAnsi" w:cstheme="minorHAnsi"/>
          <w:kern w:val="0"/>
        </w:rPr>
        <w:t xml:space="preserve"> i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</w:t>
      </w:r>
      <w:r w:rsidR="00A576E4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proofErr w:type="spellStart"/>
      <w:r w:rsidR="00FF5EBF" w:rsidRPr="00B25C34">
        <w:rPr>
          <w:rFonts w:asciiTheme="minorHAnsi" w:eastAsia="Times New Roman" w:hAnsiTheme="minorHAnsi" w:cstheme="minorHAnsi"/>
          <w:kern w:val="0"/>
        </w:rPr>
        <w:t>7</w:t>
      </w:r>
      <w:proofErr w:type="spellEnd"/>
      <w:r w:rsidRPr="00B25C34">
        <w:rPr>
          <w:rFonts w:asciiTheme="minorHAnsi" w:eastAsia="Times New Roman" w:hAnsiTheme="minorHAnsi" w:cstheme="minorHAnsi"/>
          <w:kern w:val="0"/>
        </w:rPr>
        <w:t>% veća je u odnosu na stanje na dan 01.01.201</w:t>
      </w:r>
      <w:r w:rsidR="00A576E4">
        <w:rPr>
          <w:rFonts w:asciiTheme="minorHAnsi" w:eastAsia="Times New Roman" w:hAnsiTheme="minorHAnsi" w:cstheme="minorHAnsi"/>
          <w:kern w:val="0"/>
        </w:rPr>
        <w:t>9</w:t>
      </w:r>
      <w:r w:rsidRPr="00B25C34">
        <w:rPr>
          <w:rFonts w:asciiTheme="minorHAnsi" w:eastAsia="Times New Roman" w:hAnsiTheme="minorHAnsi" w:cstheme="minorHAnsi"/>
          <w:kern w:val="0"/>
        </w:rPr>
        <w:t>. godine.</w:t>
      </w:r>
    </w:p>
    <w:p w:rsidR="00BB26DF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002</w:t>
      </w:r>
      <w:r w:rsidR="00BE0623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Nefinancijska imovina prema </w:t>
      </w:r>
      <w:r w:rsidR="00E86F0E" w:rsidRPr="00B25C34">
        <w:rPr>
          <w:rFonts w:asciiTheme="minorHAnsi" w:eastAsia="Times New Roman" w:hAnsiTheme="minorHAnsi" w:cstheme="minorHAnsi"/>
          <w:kern w:val="0"/>
        </w:rPr>
        <w:t>financ</w:t>
      </w:r>
      <w:r w:rsidR="00E26E0A" w:rsidRPr="00B25C34">
        <w:rPr>
          <w:rFonts w:asciiTheme="minorHAnsi" w:eastAsia="Times New Roman" w:hAnsiTheme="minorHAnsi" w:cstheme="minorHAnsi"/>
          <w:kern w:val="0"/>
        </w:rPr>
        <w:t xml:space="preserve">ijskom </w:t>
      </w:r>
      <w:r w:rsidRPr="00B25C34">
        <w:rPr>
          <w:rFonts w:asciiTheme="minorHAnsi" w:eastAsia="Times New Roman" w:hAnsiTheme="minorHAnsi" w:cstheme="minorHAnsi"/>
          <w:kern w:val="0"/>
        </w:rPr>
        <w:t>izvještaju za 201</w:t>
      </w:r>
      <w:r w:rsidR="00A576E4">
        <w:rPr>
          <w:rFonts w:asciiTheme="minorHAnsi" w:eastAsia="Times New Roman" w:hAnsiTheme="minorHAnsi" w:cstheme="minorHAnsi"/>
          <w:kern w:val="0"/>
        </w:rPr>
        <w:t>9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064493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godinu iznosi 1</w:t>
      </w:r>
      <w:r w:rsidR="00A576E4">
        <w:rPr>
          <w:rFonts w:asciiTheme="minorHAnsi" w:eastAsia="Times New Roman" w:hAnsiTheme="minorHAnsi" w:cstheme="minorHAnsi"/>
          <w:kern w:val="0"/>
        </w:rPr>
        <w:t>12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A576E4">
        <w:rPr>
          <w:rFonts w:asciiTheme="minorHAnsi" w:eastAsia="Times New Roman" w:hAnsiTheme="minorHAnsi" w:cstheme="minorHAnsi"/>
          <w:kern w:val="0"/>
        </w:rPr>
        <w:t>782</w:t>
      </w:r>
      <w:r w:rsidR="00E86F0E" w:rsidRPr="00B25C34">
        <w:rPr>
          <w:rFonts w:asciiTheme="minorHAnsi" w:eastAsia="Times New Roman" w:hAnsiTheme="minorHAnsi" w:cstheme="minorHAnsi"/>
          <w:kern w:val="0"/>
        </w:rPr>
        <w:t>.</w:t>
      </w:r>
      <w:r w:rsidR="00A576E4">
        <w:rPr>
          <w:rFonts w:asciiTheme="minorHAnsi" w:eastAsia="Times New Roman" w:hAnsiTheme="minorHAnsi" w:cstheme="minorHAnsi"/>
          <w:kern w:val="0"/>
        </w:rPr>
        <w:t>2</w:t>
      </w:r>
      <w:r w:rsidR="00FF5EBF" w:rsidRPr="00B25C34">
        <w:rPr>
          <w:rFonts w:asciiTheme="minorHAnsi" w:eastAsia="Times New Roman" w:hAnsiTheme="minorHAnsi" w:cstheme="minorHAnsi"/>
          <w:kern w:val="0"/>
        </w:rPr>
        <w:t>3</w:t>
      </w:r>
      <w:r w:rsidR="00A576E4">
        <w:rPr>
          <w:rFonts w:asciiTheme="minorHAnsi" w:eastAsia="Times New Roman" w:hAnsiTheme="minorHAnsi" w:cstheme="minorHAnsi"/>
          <w:kern w:val="0"/>
        </w:rPr>
        <w:t>1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A576E4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 xml:space="preserve"> i za </w:t>
      </w:r>
      <w:r w:rsidR="00A576E4">
        <w:rPr>
          <w:rFonts w:asciiTheme="minorHAnsi" w:eastAsia="Times New Roman" w:hAnsiTheme="minorHAnsi" w:cstheme="minorHAnsi"/>
          <w:kern w:val="0"/>
        </w:rPr>
        <w:t>7</w:t>
      </w:r>
      <w:r w:rsidR="00FF5EBF" w:rsidRPr="00B25C34">
        <w:rPr>
          <w:rFonts w:asciiTheme="minorHAnsi" w:eastAsia="Times New Roman" w:hAnsiTheme="minorHAnsi" w:cstheme="minorHAnsi"/>
          <w:kern w:val="0"/>
        </w:rPr>
        <w:t>,</w:t>
      </w:r>
      <w:r w:rsidR="00A576E4">
        <w:rPr>
          <w:rFonts w:asciiTheme="minorHAnsi" w:eastAsia="Times New Roman" w:hAnsiTheme="minorHAnsi" w:cstheme="minorHAnsi"/>
          <w:kern w:val="0"/>
        </w:rPr>
        <w:t>4</w:t>
      </w:r>
      <w:r w:rsidR="00FF5EBF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% veća je u odnosu na </w:t>
      </w:r>
      <w:r w:rsidR="00E26E0A" w:rsidRPr="00B25C34">
        <w:rPr>
          <w:rFonts w:asciiTheme="minorHAnsi" w:eastAsia="Times New Roman" w:hAnsiTheme="minorHAnsi" w:cstheme="minorHAnsi"/>
          <w:kern w:val="0"/>
        </w:rPr>
        <w:t>p</w:t>
      </w:r>
      <w:r w:rsidRPr="00B25C34">
        <w:rPr>
          <w:rFonts w:asciiTheme="minorHAnsi" w:eastAsia="Times New Roman" w:hAnsiTheme="minorHAnsi" w:cstheme="minorHAnsi"/>
          <w:kern w:val="0"/>
        </w:rPr>
        <w:t>očetno stanje.</w:t>
      </w:r>
    </w:p>
    <w:p w:rsidR="000831C6" w:rsidRPr="0066789A" w:rsidRDefault="00842B51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66789A">
        <w:rPr>
          <w:rFonts w:asciiTheme="minorHAnsi" w:eastAsia="Times New Roman" w:hAnsiTheme="minorHAnsi" w:cstheme="minorHAnsi"/>
          <w:kern w:val="0"/>
        </w:rPr>
        <w:t xml:space="preserve">Do navedenog povećanja je došlo uslijed </w:t>
      </w:r>
      <w:r w:rsidR="00C91A22" w:rsidRPr="0066789A">
        <w:rPr>
          <w:rFonts w:asciiTheme="minorHAnsi" w:eastAsia="Times New Roman" w:hAnsiTheme="minorHAnsi" w:cstheme="minorHAnsi"/>
          <w:kern w:val="0"/>
        </w:rPr>
        <w:t xml:space="preserve">prijenosa  iz pripreme dovršenih investicija </w:t>
      </w:r>
      <w:r w:rsidR="00BB26DF" w:rsidRPr="0066789A">
        <w:rPr>
          <w:rFonts w:asciiTheme="minorHAnsi" w:eastAsia="Times New Roman" w:hAnsiTheme="minorHAnsi" w:cstheme="minorHAnsi"/>
          <w:kern w:val="0"/>
        </w:rPr>
        <w:t xml:space="preserve">što je prikazano </w:t>
      </w:r>
      <w:r w:rsidR="00D73370" w:rsidRPr="0066789A">
        <w:rPr>
          <w:rFonts w:asciiTheme="minorHAnsi" w:eastAsia="Times New Roman" w:hAnsiTheme="minorHAnsi" w:cstheme="minorHAnsi"/>
          <w:kern w:val="0"/>
        </w:rPr>
        <w:t xml:space="preserve"> </w:t>
      </w:r>
      <w:r w:rsidR="00BB26DF" w:rsidRPr="0066789A">
        <w:rPr>
          <w:rFonts w:asciiTheme="minorHAnsi" w:eastAsia="Times New Roman" w:hAnsiTheme="minorHAnsi" w:cstheme="minorHAnsi"/>
          <w:kern w:val="0"/>
        </w:rPr>
        <w:t xml:space="preserve">na </w:t>
      </w:r>
      <w:r w:rsidR="00C91A22" w:rsidRPr="0066789A">
        <w:rPr>
          <w:rFonts w:asciiTheme="minorHAnsi" w:eastAsia="Times New Roman" w:hAnsiTheme="minorHAnsi" w:cstheme="minorHAnsi"/>
          <w:kern w:val="0"/>
        </w:rPr>
        <w:t>AOP</w:t>
      </w:r>
      <w:r w:rsidR="00BB26DF" w:rsidRPr="0066789A">
        <w:rPr>
          <w:rFonts w:asciiTheme="minorHAnsi" w:eastAsia="Times New Roman" w:hAnsiTheme="minorHAnsi" w:cstheme="minorHAnsi"/>
          <w:kern w:val="0"/>
        </w:rPr>
        <w:t>-u  010 , AOP-u  011 i AOP-u  012 i ulaganja u nove</w:t>
      </w:r>
      <w:r w:rsidR="009A4305" w:rsidRPr="0066789A">
        <w:rPr>
          <w:rFonts w:asciiTheme="minorHAnsi" w:eastAsia="Times New Roman" w:hAnsiTheme="minorHAnsi" w:cstheme="minorHAnsi"/>
          <w:kern w:val="0"/>
        </w:rPr>
        <w:t xml:space="preserve"> </w:t>
      </w:r>
      <w:r w:rsidR="00BB26DF" w:rsidRPr="0066789A">
        <w:rPr>
          <w:rFonts w:asciiTheme="minorHAnsi" w:eastAsia="Times New Roman" w:hAnsiTheme="minorHAnsi" w:cstheme="minorHAnsi"/>
          <w:kern w:val="0"/>
        </w:rPr>
        <w:t>( vrijedn</w:t>
      </w:r>
      <w:r w:rsidR="0066789A" w:rsidRPr="0066789A">
        <w:rPr>
          <w:rFonts w:asciiTheme="minorHAnsi" w:eastAsia="Times New Roman" w:hAnsiTheme="minorHAnsi" w:cstheme="minorHAnsi"/>
          <w:kern w:val="0"/>
        </w:rPr>
        <w:t xml:space="preserve">osno najznačajniji </w:t>
      </w:r>
      <w:r w:rsidR="00BB26DF" w:rsidRPr="0066789A">
        <w:rPr>
          <w:rFonts w:asciiTheme="minorHAnsi" w:eastAsia="Times New Roman" w:hAnsiTheme="minorHAnsi" w:cstheme="minorHAnsi"/>
          <w:kern w:val="0"/>
        </w:rPr>
        <w:t xml:space="preserve"> </w:t>
      </w:r>
      <w:r w:rsidR="0066789A" w:rsidRPr="0066789A">
        <w:rPr>
          <w:rFonts w:asciiTheme="minorHAnsi" w:eastAsia="Times New Roman" w:hAnsiTheme="minorHAnsi" w:cstheme="minorHAnsi"/>
          <w:kern w:val="0"/>
        </w:rPr>
        <w:t xml:space="preserve">prijenos - </w:t>
      </w:r>
      <w:r w:rsidR="00BB26DF" w:rsidRPr="0066789A">
        <w:rPr>
          <w:rFonts w:asciiTheme="minorHAnsi" w:eastAsia="Times New Roman" w:hAnsiTheme="minorHAnsi" w:cstheme="minorHAnsi"/>
          <w:kern w:val="0"/>
        </w:rPr>
        <w:t xml:space="preserve">izgradnja </w:t>
      </w:r>
      <w:r w:rsidR="0066789A" w:rsidRPr="0066789A">
        <w:rPr>
          <w:rFonts w:asciiTheme="minorHAnsi" w:eastAsia="Times New Roman" w:hAnsiTheme="minorHAnsi" w:cstheme="minorHAnsi"/>
          <w:kern w:val="0"/>
        </w:rPr>
        <w:t>Proizvodno poduzetničkog inkubatora</w:t>
      </w:r>
      <w:r w:rsidR="0066789A">
        <w:rPr>
          <w:rFonts w:asciiTheme="minorHAnsi" w:eastAsia="Times New Roman" w:hAnsiTheme="minorHAnsi" w:cstheme="minorHAnsi"/>
          <w:kern w:val="0"/>
        </w:rPr>
        <w:t xml:space="preserve"> u iznosu</w:t>
      </w:r>
      <w:r w:rsidR="0066789A" w:rsidRPr="0066789A">
        <w:rPr>
          <w:rFonts w:asciiTheme="minorHAnsi" w:eastAsia="Times New Roman" w:hAnsiTheme="minorHAnsi" w:cstheme="minorHAnsi"/>
          <w:kern w:val="0"/>
        </w:rPr>
        <w:t xml:space="preserve"> 8.977.727 kuna)</w:t>
      </w:r>
    </w:p>
    <w:p w:rsidR="00FF5EBF" w:rsidRPr="00E7162F" w:rsidRDefault="00FF5EBF" w:rsidP="00B25C34">
      <w:pPr>
        <w:jc w:val="both"/>
        <w:textAlignment w:val="auto"/>
        <w:rPr>
          <w:rFonts w:asciiTheme="minorHAnsi" w:hAnsiTheme="minorHAnsi" w:cstheme="minorHAnsi"/>
        </w:rPr>
      </w:pPr>
      <w:r w:rsidRPr="00FF5D69">
        <w:rPr>
          <w:rFonts w:asciiTheme="minorHAnsi" w:hAnsiTheme="minorHAnsi" w:cstheme="minorHAnsi"/>
          <w:b/>
        </w:rPr>
        <w:t>AOP 052</w:t>
      </w:r>
      <w:r w:rsidRPr="00B25C34">
        <w:rPr>
          <w:rFonts w:asciiTheme="minorHAnsi" w:hAnsiTheme="minorHAnsi" w:cstheme="minorHAnsi"/>
        </w:rPr>
        <w:t xml:space="preserve"> – Građevinski objekti u pripremi </w:t>
      </w:r>
      <w:r w:rsidR="00D73370" w:rsidRPr="00B25C34">
        <w:rPr>
          <w:rFonts w:asciiTheme="minorHAnsi" w:hAnsiTheme="minorHAnsi" w:cstheme="minorHAnsi"/>
        </w:rPr>
        <w:t xml:space="preserve">iznose </w:t>
      </w:r>
      <w:r w:rsidR="00A576E4">
        <w:rPr>
          <w:rFonts w:asciiTheme="minorHAnsi" w:hAnsiTheme="minorHAnsi" w:cstheme="minorHAnsi"/>
        </w:rPr>
        <w:t>6</w:t>
      </w:r>
      <w:r w:rsidR="00D73370" w:rsidRPr="00B25C34">
        <w:rPr>
          <w:rFonts w:asciiTheme="minorHAnsi" w:hAnsiTheme="minorHAnsi" w:cstheme="minorHAnsi"/>
        </w:rPr>
        <w:t>.</w:t>
      </w:r>
      <w:r w:rsidR="00A576E4">
        <w:rPr>
          <w:rFonts w:asciiTheme="minorHAnsi" w:hAnsiTheme="minorHAnsi" w:cstheme="minorHAnsi"/>
        </w:rPr>
        <w:t>2</w:t>
      </w:r>
      <w:r w:rsidR="00D73370" w:rsidRPr="00B25C34">
        <w:rPr>
          <w:rFonts w:asciiTheme="minorHAnsi" w:hAnsiTheme="minorHAnsi" w:cstheme="minorHAnsi"/>
        </w:rPr>
        <w:t>6</w:t>
      </w:r>
      <w:r w:rsidR="00A576E4">
        <w:rPr>
          <w:rFonts w:asciiTheme="minorHAnsi" w:hAnsiTheme="minorHAnsi" w:cstheme="minorHAnsi"/>
        </w:rPr>
        <w:t>9</w:t>
      </w:r>
      <w:r w:rsidR="00D73370" w:rsidRPr="00B25C34">
        <w:rPr>
          <w:rFonts w:asciiTheme="minorHAnsi" w:hAnsiTheme="minorHAnsi" w:cstheme="minorHAnsi"/>
        </w:rPr>
        <w:t>.</w:t>
      </w:r>
      <w:r w:rsidR="00A576E4">
        <w:rPr>
          <w:rFonts w:asciiTheme="minorHAnsi" w:hAnsiTheme="minorHAnsi" w:cstheme="minorHAnsi"/>
        </w:rPr>
        <w:t>2</w:t>
      </w:r>
      <w:r w:rsidR="00D73370" w:rsidRPr="00B25C34">
        <w:rPr>
          <w:rFonts w:asciiTheme="minorHAnsi" w:hAnsiTheme="minorHAnsi" w:cstheme="minorHAnsi"/>
        </w:rPr>
        <w:t>5</w:t>
      </w:r>
      <w:r w:rsidR="00A576E4">
        <w:rPr>
          <w:rFonts w:asciiTheme="minorHAnsi" w:hAnsiTheme="minorHAnsi" w:cstheme="minorHAnsi"/>
        </w:rPr>
        <w:t>3</w:t>
      </w:r>
      <w:r w:rsidR="00D73370" w:rsidRPr="00B25C34">
        <w:rPr>
          <w:rFonts w:asciiTheme="minorHAnsi" w:hAnsiTheme="minorHAnsi" w:cstheme="minorHAnsi"/>
        </w:rPr>
        <w:t xml:space="preserve"> kun</w:t>
      </w:r>
      <w:r w:rsidR="00A576E4">
        <w:rPr>
          <w:rFonts w:asciiTheme="minorHAnsi" w:hAnsiTheme="minorHAnsi" w:cstheme="minorHAnsi"/>
        </w:rPr>
        <w:t>e</w:t>
      </w:r>
      <w:r w:rsidR="0066789A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– </w:t>
      </w:r>
      <w:r w:rsidR="00D73370" w:rsidRPr="00B25C34">
        <w:rPr>
          <w:rFonts w:asciiTheme="minorHAnsi" w:hAnsiTheme="minorHAnsi" w:cstheme="minorHAnsi"/>
        </w:rPr>
        <w:t xml:space="preserve">smanjenje </w:t>
      </w:r>
      <w:r w:rsidRPr="00B25C34">
        <w:rPr>
          <w:rFonts w:asciiTheme="minorHAnsi" w:hAnsiTheme="minorHAnsi" w:cstheme="minorHAnsi"/>
        </w:rPr>
        <w:t xml:space="preserve">za </w:t>
      </w:r>
      <w:r w:rsidR="00A576E4">
        <w:rPr>
          <w:rFonts w:asciiTheme="minorHAnsi" w:hAnsiTheme="minorHAnsi" w:cstheme="minorHAnsi"/>
        </w:rPr>
        <w:t>71</w:t>
      </w:r>
      <w:r w:rsidR="00F51514">
        <w:rPr>
          <w:rFonts w:asciiTheme="minorHAnsi" w:hAnsiTheme="minorHAnsi" w:cstheme="minorHAnsi"/>
        </w:rPr>
        <w:t>,1</w:t>
      </w:r>
      <w:r w:rsidRPr="00B25C34">
        <w:rPr>
          <w:rFonts w:asciiTheme="minorHAnsi" w:hAnsiTheme="minorHAnsi" w:cstheme="minorHAnsi"/>
        </w:rPr>
        <w:t xml:space="preserve">% zbog </w:t>
      </w:r>
      <w:r w:rsidR="00D73370" w:rsidRPr="00E7162F">
        <w:rPr>
          <w:rFonts w:asciiTheme="minorHAnsi" w:hAnsiTheme="minorHAnsi" w:cstheme="minorHAnsi"/>
        </w:rPr>
        <w:t xml:space="preserve">prijenosa iz pripreme dovršenih investicija u iznosu </w:t>
      </w:r>
      <w:r w:rsidR="009A605E" w:rsidRPr="00E7162F">
        <w:rPr>
          <w:rFonts w:asciiTheme="minorHAnsi" w:hAnsiTheme="minorHAnsi" w:cstheme="minorHAnsi"/>
        </w:rPr>
        <w:t>19.273.826</w:t>
      </w:r>
      <w:r w:rsidR="00D73370" w:rsidRPr="00E7162F">
        <w:rPr>
          <w:rFonts w:asciiTheme="minorHAnsi" w:hAnsiTheme="minorHAnsi" w:cstheme="minorHAnsi"/>
        </w:rPr>
        <w:t xml:space="preserve"> ku</w:t>
      </w:r>
      <w:r w:rsidR="009A605E" w:rsidRPr="00E7162F">
        <w:rPr>
          <w:rFonts w:asciiTheme="minorHAnsi" w:hAnsiTheme="minorHAnsi" w:cstheme="minorHAnsi"/>
        </w:rPr>
        <w:t>na</w:t>
      </w:r>
      <w:r w:rsidR="00D73370" w:rsidRPr="00E7162F">
        <w:rPr>
          <w:rFonts w:asciiTheme="minorHAnsi" w:hAnsiTheme="minorHAnsi" w:cstheme="minorHAnsi"/>
        </w:rPr>
        <w:t xml:space="preserve"> i unosa </w:t>
      </w:r>
      <w:r w:rsidRPr="00E7162F">
        <w:rPr>
          <w:rFonts w:asciiTheme="minorHAnsi" w:hAnsiTheme="minorHAnsi" w:cstheme="minorHAnsi"/>
        </w:rPr>
        <w:t xml:space="preserve">radova </w:t>
      </w:r>
      <w:r w:rsidR="00C91A22" w:rsidRPr="00E7162F">
        <w:rPr>
          <w:rFonts w:asciiTheme="minorHAnsi" w:hAnsiTheme="minorHAnsi" w:cstheme="minorHAnsi"/>
        </w:rPr>
        <w:t xml:space="preserve">u tijeku </w:t>
      </w:r>
      <w:r w:rsidR="00E7162F" w:rsidRPr="00E7162F">
        <w:rPr>
          <w:rFonts w:asciiTheme="minorHAnsi" w:hAnsiTheme="minorHAnsi" w:cstheme="minorHAnsi"/>
        </w:rPr>
        <w:t>u iznosu 3. 836.6</w:t>
      </w:r>
      <w:r w:rsidR="007A24DD">
        <w:rPr>
          <w:rFonts w:asciiTheme="minorHAnsi" w:hAnsiTheme="minorHAnsi" w:cstheme="minorHAnsi"/>
        </w:rPr>
        <w:t>4</w:t>
      </w:r>
      <w:r w:rsidR="00E7162F" w:rsidRPr="00E7162F">
        <w:rPr>
          <w:rFonts w:asciiTheme="minorHAnsi" w:hAnsiTheme="minorHAnsi" w:cstheme="minorHAnsi"/>
        </w:rPr>
        <w:t>4 kune</w:t>
      </w:r>
      <w:r w:rsidR="00CE45DE">
        <w:rPr>
          <w:rFonts w:asciiTheme="minorHAnsi" w:hAnsiTheme="minorHAnsi" w:cstheme="minorHAnsi"/>
        </w:rPr>
        <w:t xml:space="preserve"> (najznačajnije </w:t>
      </w:r>
      <w:r w:rsidR="00CE45DE" w:rsidRPr="0066789A">
        <w:rPr>
          <w:rFonts w:asciiTheme="minorHAnsi" w:eastAsia="Times New Roman" w:hAnsiTheme="minorHAnsi" w:cstheme="minorHAnsi"/>
          <w:kern w:val="0"/>
        </w:rPr>
        <w:t>izgradnja Proizvodno poduzetničkog inkubatora</w:t>
      </w:r>
      <w:r w:rsidR="00EA614A">
        <w:rPr>
          <w:rFonts w:asciiTheme="minorHAnsi" w:eastAsia="Times New Roman" w:hAnsiTheme="minorHAnsi" w:cstheme="minorHAnsi"/>
          <w:kern w:val="0"/>
        </w:rPr>
        <w:t>).</w:t>
      </w:r>
      <w:r w:rsidRPr="00E7162F">
        <w:rPr>
          <w:rFonts w:asciiTheme="minorHAnsi" w:hAnsiTheme="minorHAnsi" w:cstheme="minorHAnsi"/>
        </w:rPr>
        <w:t xml:space="preserve">            </w:t>
      </w: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ab/>
        <w:t xml:space="preserve"> </w:t>
      </w:r>
    </w:p>
    <w:p w:rsidR="002A62A9" w:rsidRPr="00B25C34" w:rsidRDefault="000831C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br.2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503F6D" w:rsidRPr="00B25C34" w:rsidRDefault="00503F6D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063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Financijska imovina na dan 31.12.201</w:t>
      </w:r>
      <w:r w:rsidR="002F4973">
        <w:rPr>
          <w:rFonts w:asciiTheme="minorHAnsi" w:eastAsia="Times New Roman" w:hAnsiTheme="minorHAnsi" w:cstheme="minorHAnsi"/>
          <w:kern w:val="0"/>
        </w:rPr>
        <w:t>9</w:t>
      </w:r>
      <w:r w:rsidRPr="00B25C34">
        <w:rPr>
          <w:rFonts w:asciiTheme="minorHAnsi" w:eastAsia="Times New Roman" w:hAnsiTheme="minorHAnsi" w:cstheme="minorHAnsi"/>
          <w:kern w:val="0"/>
        </w:rPr>
        <w:t>. godine iznosi 3</w:t>
      </w:r>
      <w:r w:rsidR="00F51514">
        <w:rPr>
          <w:rFonts w:asciiTheme="minorHAnsi" w:eastAsia="Times New Roman" w:hAnsiTheme="minorHAnsi" w:cstheme="minorHAnsi"/>
          <w:kern w:val="0"/>
        </w:rPr>
        <w:t>4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2B4A5E" w:rsidRPr="00B25C34">
        <w:rPr>
          <w:rFonts w:asciiTheme="minorHAnsi" w:eastAsia="Times New Roman" w:hAnsiTheme="minorHAnsi" w:cstheme="minorHAnsi"/>
          <w:kern w:val="0"/>
        </w:rPr>
        <w:t>7</w:t>
      </w:r>
      <w:r w:rsidR="00F51514">
        <w:rPr>
          <w:rFonts w:asciiTheme="minorHAnsi" w:eastAsia="Times New Roman" w:hAnsiTheme="minorHAnsi" w:cstheme="minorHAnsi"/>
          <w:kern w:val="0"/>
        </w:rPr>
        <w:t>71</w:t>
      </w:r>
      <w:r w:rsidR="00970832" w:rsidRPr="00B25C34">
        <w:rPr>
          <w:rFonts w:asciiTheme="minorHAnsi" w:eastAsia="Times New Roman" w:hAnsiTheme="minorHAnsi" w:cstheme="minorHAnsi"/>
          <w:kern w:val="0"/>
        </w:rPr>
        <w:t>.</w:t>
      </w:r>
      <w:r w:rsidR="00F51514">
        <w:rPr>
          <w:rFonts w:asciiTheme="minorHAnsi" w:eastAsia="Times New Roman" w:hAnsiTheme="minorHAnsi" w:cstheme="minorHAnsi"/>
          <w:kern w:val="0"/>
        </w:rPr>
        <w:t>989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 i za</w:t>
      </w:r>
      <w:r w:rsidR="00F51514">
        <w:rPr>
          <w:rFonts w:asciiTheme="minorHAnsi" w:eastAsia="Times New Roman" w:hAnsiTheme="minorHAnsi" w:cstheme="minorHAnsi"/>
          <w:kern w:val="0"/>
        </w:rPr>
        <w:t xml:space="preserve"> 8,9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F51514">
        <w:rPr>
          <w:rFonts w:asciiTheme="minorHAnsi" w:eastAsia="Times New Roman" w:hAnsiTheme="minorHAnsi" w:cstheme="minorHAnsi"/>
          <w:kern w:val="0"/>
        </w:rPr>
        <w:t>veća</w:t>
      </w:r>
      <w:r w:rsidRPr="00B25C34">
        <w:rPr>
          <w:rFonts w:asciiTheme="minorHAnsi" w:eastAsia="Times New Roman" w:hAnsiTheme="minorHAnsi" w:cstheme="minorHAnsi"/>
          <w:kern w:val="0"/>
        </w:rPr>
        <w:t xml:space="preserve"> je u odnosu na početno stanje. </w:t>
      </w:r>
    </w:p>
    <w:p w:rsidR="002A62A9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064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Novac u banci i blagajni ukupno iznosi </w:t>
      </w:r>
      <w:r w:rsidR="00F51514">
        <w:rPr>
          <w:rFonts w:asciiTheme="minorHAnsi" w:eastAsia="Times New Roman" w:hAnsiTheme="minorHAnsi" w:cstheme="minorHAnsi"/>
          <w:kern w:val="0"/>
        </w:rPr>
        <w:t>7</w:t>
      </w:r>
      <w:r w:rsidR="00384974" w:rsidRPr="00B25C34">
        <w:rPr>
          <w:rFonts w:asciiTheme="minorHAnsi" w:eastAsia="Times New Roman" w:hAnsiTheme="minorHAnsi" w:cstheme="minorHAnsi"/>
          <w:kern w:val="0"/>
        </w:rPr>
        <w:t>.</w:t>
      </w:r>
      <w:r w:rsidR="00F51514">
        <w:rPr>
          <w:rFonts w:asciiTheme="minorHAnsi" w:eastAsia="Times New Roman" w:hAnsiTheme="minorHAnsi" w:cstheme="minorHAnsi"/>
          <w:kern w:val="0"/>
        </w:rPr>
        <w:t>981</w:t>
      </w:r>
      <w:r w:rsidR="00384974" w:rsidRPr="00B25C34">
        <w:rPr>
          <w:rFonts w:asciiTheme="minorHAnsi" w:eastAsia="Times New Roman" w:hAnsiTheme="minorHAnsi" w:cstheme="minorHAnsi"/>
          <w:kern w:val="0"/>
        </w:rPr>
        <w:t>.</w:t>
      </w:r>
      <w:r w:rsidR="00F51514">
        <w:rPr>
          <w:rFonts w:asciiTheme="minorHAnsi" w:eastAsia="Times New Roman" w:hAnsiTheme="minorHAnsi" w:cstheme="minorHAnsi"/>
          <w:kern w:val="0"/>
        </w:rPr>
        <w:t>788</w:t>
      </w:r>
      <w:r w:rsidR="002B4A5E" w:rsidRPr="00B25C34">
        <w:rPr>
          <w:rFonts w:asciiTheme="minorHAnsi" w:eastAsia="Times New Roman" w:hAnsiTheme="minorHAnsi" w:cstheme="minorHAnsi"/>
          <w:kern w:val="0"/>
        </w:rPr>
        <w:t xml:space="preserve"> kuna</w:t>
      </w:r>
      <w:r w:rsidRPr="00B25C34">
        <w:rPr>
          <w:rFonts w:asciiTheme="minorHAnsi" w:eastAsia="Times New Roman" w:hAnsiTheme="minorHAnsi" w:cstheme="minorHAnsi"/>
          <w:kern w:val="0"/>
        </w:rPr>
        <w:t xml:space="preserve"> što je za </w:t>
      </w:r>
      <w:r w:rsidR="002B4A5E" w:rsidRPr="00B25C34">
        <w:rPr>
          <w:rFonts w:asciiTheme="minorHAnsi" w:eastAsia="Times New Roman" w:hAnsiTheme="minorHAnsi" w:cstheme="minorHAnsi"/>
          <w:kern w:val="0"/>
        </w:rPr>
        <w:t>1</w:t>
      </w:r>
      <w:r w:rsidR="00F51514">
        <w:rPr>
          <w:rFonts w:asciiTheme="minorHAnsi" w:eastAsia="Times New Roman" w:hAnsiTheme="minorHAnsi" w:cstheme="minorHAnsi"/>
          <w:kern w:val="0"/>
        </w:rPr>
        <w:t>30,3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2B4A5E" w:rsidRPr="00B25C34">
        <w:rPr>
          <w:rFonts w:asciiTheme="minorHAnsi" w:eastAsia="Times New Roman" w:hAnsiTheme="minorHAnsi" w:cstheme="minorHAnsi"/>
          <w:kern w:val="0"/>
        </w:rPr>
        <w:t>više</w:t>
      </w:r>
      <w:r w:rsidRPr="00B25C34">
        <w:rPr>
          <w:rFonts w:asciiTheme="minorHAnsi" w:eastAsia="Times New Roman" w:hAnsiTheme="minorHAnsi" w:cstheme="minorHAnsi"/>
          <w:kern w:val="0"/>
        </w:rPr>
        <w:t xml:space="preserve"> u odnosu na početak go</w:t>
      </w:r>
      <w:r w:rsidR="002A62A9" w:rsidRPr="00B25C34">
        <w:rPr>
          <w:rFonts w:asciiTheme="minorHAnsi" w:eastAsia="Times New Roman" w:hAnsiTheme="minorHAnsi" w:cstheme="minorHAnsi"/>
          <w:kern w:val="0"/>
        </w:rPr>
        <w:t xml:space="preserve">dine. </w:t>
      </w:r>
    </w:p>
    <w:p w:rsidR="002B4A5E" w:rsidRPr="00B25C34" w:rsidRDefault="002B4A5E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2B4A5E" w:rsidRPr="00B25C34" w:rsidRDefault="002B4A5E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080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Ostala potraživanja iznose 1</w:t>
      </w:r>
      <w:r w:rsidR="00F51514">
        <w:rPr>
          <w:rFonts w:asciiTheme="minorHAnsi" w:eastAsia="Times New Roman" w:hAnsiTheme="minorHAnsi" w:cstheme="minorHAnsi"/>
          <w:kern w:val="0"/>
        </w:rPr>
        <w:t>49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F51514">
        <w:rPr>
          <w:rFonts w:asciiTheme="minorHAnsi" w:eastAsia="Times New Roman" w:hAnsiTheme="minorHAnsi" w:cstheme="minorHAnsi"/>
          <w:kern w:val="0"/>
        </w:rPr>
        <w:t>6</w:t>
      </w:r>
      <w:r w:rsidRPr="00B25C34">
        <w:rPr>
          <w:rFonts w:asciiTheme="minorHAnsi" w:eastAsia="Times New Roman" w:hAnsiTheme="minorHAnsi" w:cstheme="minorHAnsi"/>
          <w:kern w:val="0"/>
        </w:rPr>
        <w:t>2</w:t>
      </w:r>
      <w:r w:rsidR="00F51514">
        <w:rPr>
          <w:rFonts w:asciiTheme="minorHAnsi" w:eastAsia="Times New Roman" w:hAnsiTheme="minorHAnsi" w:cstheme="minorHAnsi"/>
          <w:kern w:val="0"/>
        </w:rPr>
        <w:t>8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F51514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i veća su u odnosu na početno stanje </w:t>
      </w:r>
      <w:r w:rsidR="00FF5D69">
        <w:rPr>
          <w:rFonts w:asciiTheme="minorHAnsi" w:eastAsia="Times New Roman" w:hAnsiTheme="minorHAnsi" w:cstheme="minorHAnsi"/>
          <w:kern w:val="0"/>
        </w:rPr>
        <w:t xml:space="preserve">za </w:t>
      </w:r>
      <w:r w:rsidRPr="00B25C34">
        <w:rPr>
          <w:rFonts w:asciiTheme="minorHAnsi" w:eastAsia="Times New Roman" w:hAnsiTheme="minorHAnsi" w:cstheme="minorHAnsi"/>
          <w:kern w:val="0"/>
        </w:rPr>
        <w:t>1</w:t>
      </w:r>
      <w:r w:rsidR="00F51514">
        <w:rPr>
          <w:rFonts w:asciiTheme="minorHAnsi" w:eastAsia="Times New Roman" w:hAnsiTheme="minorHAnsi" w:cstheme="minorHAnsi"/>
          <w:kern w:val="0"/>
        </w:rPr>
        <w:t>2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F51514">
        <w:rPr>
          <w:rFonts w:asciiTheme="minorHAnsi" w:eastAsia="Times New Roman" w:hAnsiTheme="minorHAnsi" w:cstheme="minorHAnsi"/>
          <w:kern w:val="0"/>
        </w:rPr>
        <w:t>1</w:t>
      </w:r>
      <w:r w:rsidRPr="00B25C34">
        <w:rPr>
          <w:rFonts w:asciiTheme="minorHAnsi" w:eastAsia="Times New Roman" w:hAnsiTheme="minorHAnsi" w:cstheme="minorHAnsi"/>
          <w:kern w:val="0"/>
        </w:rPr>
        <w:t xml:space="preserve">%, iz razloga što su režijski troškovi 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za </w:t>
      </w:r>
      <w:r w:rsidRPr="00B25C34">
        <w:rPr>
          <w:rFonts w:asciiTheme="minorHAnsi" w:eastAsia="Times New Roman" w:hAnsiTheme="minorHAnsi" w:cstheme="minorHAnsi"/>
          <w:kern w:val="0"/>
        </w:rPr>
        <w:t xml:space="preserve">12. </w:t>
      </w:r>
      <w:r w:rsidR="00DD3974" w:rsidRPr="00B25C34">
        <w:rPr>
          <w:rFonts w:asciiTheme="minorHAnsi" w:eastAsia="Times New Roman" w:hAnsiTheme="minorHAnsi" w:cstheme="minorHAnsi"/>
          <w:kern w:val="0"/>
        </w:rPr>
        <w:t>m</w:t>
      </w:r>
      <w:r w:rsidRPr="00B25C34">
        <w:rPr>
          <w:rFonts w:asciiTheme="minorHAnsi" w:eastAsia="Times New Roman" w:hAnsiTheme="minorHAnsi" w:cstheme="minorHAnsi"/>
          <w:kern w:val="0"/>
        </w:rPr>
        <w:t>jesec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znatno veći </w:t>
      </w:r>
      <w:r w:rsidRPr="00B25C34">
        <w:rPr>
          <w:rFonts w:asciiTheme="minorHAnsi" w:eastAsia="Times New Roman" w:hAnsiTheme="minorHAnsi" w:cstheme="minorHAnsi"/>
          <w:kern w:val="0"/>
        </w:rPr>
        <w:t xml:space="preserve">u odnosu na prošlu godinu 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– zbog povećanog broja korisnika poslovnog prostora </w:t>
      </w:r>
      <w:r w:rsidRPr="00B25C34">
        <w:rPr>
          <w:rFonts w:asciiTheme="minorHAnsi" w:eastAsia="Times New Roman" w:hAnsiTheme="minorHAnsi" w:cstheme="minorHAnsi"/>
          <w:kern w:val="0"/>
        </w:rPr>
        <w:t xml:space="preserve">i </w:t>
      </w:r>
      <w:r w:rsidR="00024B5C" w:rsidRPr="00B25C34">
        <w:rPr>
          <w:rFonts w:asciiTheme="minorHAnsi" w:eastAsia="Times New Roman" w:hAnsiTheme="minorHAnsi" w:cstheme="minorHAnsi"/>
          <w:kern w:val="0"/>
        </w:rPr>
        <w:t>neisplaćenih božićnica</w:t>
      </w:r>
      <w:r w:rsidR="00DD3974" w:rsidRPr="00B25C34">
        <w:rPr>
          <w:rFonts w:asciiTheme="minorHAnsi" w:eastAsia="Times New Roman" w:hAnsiTheme="minorHAnsi" w:cstheme="minorHAnsi"/>
          <w:kern w:val="0"/>
        </w:rPr>
        <w:t xml:space="preserve"> umirovljenicima putem Hrvatske pošte.</w:t>
      </w:r>
    </w:p>
    <w:p w:rsidR="002B4A5E" w:rsidRPr="00B25C34" w:rsidRDefault="002B4A5E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6727AE" w:rsidRPr="00B25C34" w:rsidRDefault="000831C6" w:rsidP="00B25C34">
      <w:pPr>
        <w:jc w:val="both"/>
        <w:rPr>
          <w:rFonts w:asciiTheme="minorHAnsi" w:hAnsiTheme="minorHAnsi" w:cstheme="minorHAnsi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140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 </w:t>
      </w:r>
      <w:r w:rsidR="00C94C47" w:rsidRPr="00B25C34">
        <w:rPr>
          <w:rFonts w:asciiTheme="minorHAnsi" w:eastAsia="Times New Roman" w:hAnsiTheme="minorHAnsi" w:cstheme="minorHAnsi"/>
          <w:kern w:val="0"/>
        </w:rPr>
        <w:t>P</w:t>
      </w:r>
      <w:r w:rsidRPr="00B25C34">
        <w:rPr>
          <w:rFonts w:asciiTheme="minorHAnsi" w:eastAsia="Times New Roman" w:hAnsiTheme="minorHAnsi" w:cstheme="minorHAnsi"/>
          <w:kern w:val="0"/>
        </w:rPr>
        <w:t xml:space="preserve">otraživanja za prihode poslovanja iznose </w:t>
      </w:r>
      <w:r w:rsidR="00DD3974" w:rsidRPr="00B25C34">
        <w:rPr>
          <w:rFonts w:asciiTheme="minorHAnsi" w:eastAsia="Times New Roman" w:hAnsiTheme="minorHAnsi" w:cstheme="minorHAnsi"/>
          <w:kern w:val="0"/>
        </w:rPr>
        <w:t>5.</w:t>
      </w:r>
      <w:r w:rsidR="00F51514">
        <w:rPr>
          <w:rFonts w:asciiTheme="minorHAnsi" w:eastAsia="Times New Roman" w:hAnsiTheme="minorHAnsi" w:cstheme="minorHAnsi"/>
          <w:kern w:val="0"/>
        </w:rPr>
        <w:t>253</w:t>
      </w:r>
      <w:r w:rsidR="00DD3974" w:rsidRPr="00B25C34">
        <w:rPr>
          <w:rFonts w:asciiTheme="minorHAnsi" w:eastAsia="Times New Roman" w:hAnsiTheme="minorHAnsi" w:cstheme="minorHAnsi"/>
          <w:kern w:val="0"/>
        </w:rPr>
        <w:t>.</w:t>
      </w:r>
      <w:r w:rsidR="00F51514">
        <w:rPr>
          <w:rFonts w:asciiTheme="minorHAnsi" w:eastAsia="Times New Roman" w:hAnsiTheme="minorHAnsi" w:cstheme="minorHAnsi"/>
          <w:kern w:val="0"/>
        </w:rPr>
        <w:t>80</w:t>
      </w:r>
      <w:r w:rsidR="00DD3974" w:rsidRPr="00B25C34">
        <w:rPr>
          <w:rFonts w:asciiTheme="minorHAnsi" w:eastAsia="Times New Roman" w:hAnsiTheme="minorHAnsi" w:cstheme="minorHAnsi"/>
          <w:kern w:val="0"/>
        </w:rPr>
        <w:t>5</w:t>
      </w:r>
      <w:r w:rsidR="008836E4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DD3974" w:rsidRPr="00B25C34">
        <w:rPr>
          <w:rFonts w:asciiTheme="minorHAnsi" w:eastAsia="Times New Roman" w:hAnsiTheme="minorHAnsi" w:cstheme="minorHAnsi"/>
          <w:kern w:val="0"/>
        </w:rPr>
        <w:t>kun</w:t>
      </w:r>
      <w:r w:rsidR="00F51514">
        <w:rPr>
          <w:rFonts w:asciiTheme="minorHAnsi" w:eastAsia="Times New Roman" w:hAnsiTheme="minorHAnsi" w:cstheme="minorHAnsi"/>
          <w:kern w:val="0"/>
        </w:rPr>
        <w:t>a</w:t>
      </w:r>
      <w:r w:rsidR="008836E4" w:rsidRPr="00B25C34">
        <w:rPr>
          <w:rFonts w:asciiTheme="minorHAnsi" w:eastAsia="Times New Roman" w:hAnsiTheme="minorHAnsi" w:cstheme="minorHAnsi"/>
          <w:kern w:val="0"/>
        </w:rPr>
        <w:t xml:space="preserve"> što je </w:t>
      </w:r>
      <w:r w:rsidR="00F51514">
        <w:rPr>
          <w:rFonts w:asciiTheme="minorHAnsi" w:eastAsia="Times New Roman" w:hAnsiTheme="minorHAnsi" w:cstheme="minorHAnsi"/>
          <w:kern w:val="0"/>
        </w:rPr>
        <w:t>5</w:t>
      </w:r>
      <w:r w:rsidR="008836E4" w:rsidRPr="00B25C34">
        <w:rPr>
          <w:rFonts w:asciiTheme="minorHAnsi" w:eastAsia="Times New Roman" w:hAnsiTheme="minorHAnsi" w:cstheme="minorHAnsi"/>
          <w:kern w:val="0"/>
        </w:rPr>
        <w:t>,</w:t>
      </w:r>
      <w:r w:rsidR="00F51514">
        <w:rPr>
          <w:rFonts w:asciiTheme="minorHAnsi" w:eastAsia="Times New Roman" w:hAnsiTheme="minorHAnsi" w:cstheme="minorHAnsi"/>
          <w:kern w:val="0"/>
        </w:rPr>
        <w:t>8</w:t>
      </w:r>
      <w:r w:rsidR="008836E4" w:rsidRPr="00B25C34">
        <w:rPr>
          <w:rFonts w:asciiTheme="minorHAnsi" w:eastAsia="Times New Roman" w:hAnsiTheme="minorHAnsi" w:cstheme="minorHAnsi"/>
          <w:kern w:val="0"/>
        </w:rPr>
        <w:t>% manje u odnosu na početno stanje</w:t>
      </w:r>
      <w:r w:rsidR="006727AE" w:rsidRPr="00B25C34">
        <w:rPr>
          <w:rFonts w:asciiTheme="minorHAnsi" w:eastAsia="Times New Roman" w:hAnsiTheme="minorHAnsi" w:cstheme="minorHAnsi"/>
          <w:kern w:val="0"/>
        </w:rPr>
        <w:t>,</w:t>
      </w:r>
      <w:r w:rsidR="006727AE" w:rsidRPr="00B25C34">
        <w:rPr>
          <w:rFonts w:asciiTheme="minorHAnsi" w:hAnsiTheme="minorHAnsi" w:cstheme="minorHAnsi"/>
        </w:rPr>
        <w:t xml:space="preserve"> zbog provedenog otpisa potraživanja preko konta 169 u iznosu od 1.</w:t>
      </w:r>
      <w:r w:rsidR="00F51514">
        <w:rPr>
          <w:rFonts w:asciiTheme="minorHAnsi" w:hAnsiTheme="minorHAnsi" w:cstheme="minorHAnsi"/>
        </w:rPr>
        <w:t>320</w:t>
      </w:r>
      <w:r w:rsidR="006727AE" w:rsidRPr="00B25C34">
        <w:rPr>
          <w:rFonts w:asciiTheme="minorHAnsi" w:hAnsiTheme="minorHAnsi" w:cstheme="minorHAnsi"/>
        </w:rPr>
        <w:t>.</w:t>
      </w:r>
      <w:r w:rsidR="00F51514">
        <w:rPr>
          <w:rFonts w:asciiTheme="minorHAnsi" w:hAnsiTheme="minorHAnsi" w:cstheme="minorHAnsi"/>
        </w:rPr>
        <w:t>8</w:t>
      </w:r>
      <w:r w:rsidR="006727AE" w:rsidRPr="00B25C34">
        <w:rPr>
          <w:rFonts w:asciiTheme="minorHAnsi" w:hAnsiTheme="minorHAnsi" w:cstheme="minorHAnsi"/>
        </w:rPr>
        <w:t>0</w:t>
      </w:r>
      <w:r w:rsidR="00F51514">
        <w:rPr>
          <w:rFonts w:asciiTheme="minorHAnsi" w:hAnsiTheme="minorHAnsi" w:cstheme="minorHAnsi"/>
        </w:rPr>
        <w:t>5</w:t>
      </w:r>
      <w:r w:rsidR="006727AE" w:rsidRPr="00B25C34">
        <w:rPr>
          <w:rFonts w:asciiTheme="minorHAnsi" w:hAnsiTheme="minorHAnsi" w:cstheme="minorHAnsi"/>
        </w:rPr>
        <w:t xml:space="preserve"> kn</w:t>
      </w:r>
      <w:r w:rsidR="00F51514">
        <w:rPr>
          <w:rFonts w:asciiTheme="minorHAnsi" w:hAnsiTheme="minorHAnsi" w:cstheme="minorHAnsi"/>
        </w:rPr>
        <w:t>,</w:t>
      </w:r>
      <w:r w:rsidR="006727AE" w:rsidRPr="00B25C34">
        <w:rPr>
          <w:rFonts w:asciiTheme="minorHAnsi" w:hAnsiTheme="minorHAnsi" w:cstheme="minorHAnsi"/>
        </w:rPr>
        <w:t xml:space="preserve"> a što je </w:t>
      </w:r>
      <w:r w:rsidR="009A4305" w:rsidRPr="00B25C34">
        <w:rPr>
          <w:rFonts w:asciiTheme="minorHAnsi" w:hAnsiTheme="minorHAnsi" w:cstheme="minorHAnsi"/>
        </w:rPr>
        <w:t xml:space="preserve">prikazano </w:t>
      </w:r>
      <w:r w:rsidR="006727AE" w:rsidRPr="00B25C34">
        <w:rPr>
          <w:rFonts w:asciiTheme="minorHAnsi" w:hAnsiTheme="minorHAnsi" w:cstheme="minorHAnsi"/>
        </w:rPr>
        <w:t xml:space="preserve">na </w:t>
      </w:r>
      <w:r w:rsidR="006727AE" w:rsidRPr="00B25C34">
        <w:rPr>
          <w:rFonts w:asciiTheme="minorHAnsi" w:hAnsiTheme="minorHAnsi" w:cstheme="minorHAnsi"/>
          <w:b/>
        </w:rPr>
        <w:t>AOP-u 156</w:t>
      </w:r>
      <w:r w:rsidR="006727AE" w:rsidRPr="00B25C34">
        <w:rPr>
          <w:rFonts w:asciiTheme="minorHAnsi" w:hAnsiTheme="minorHAnsi" w:cstheme="minorHAnsi"/>
        </w:rPr>
        <w:t>.</w:t>
      </w: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AE4A31" w:rsidRPr="00B25C34" w:rsidRDefault="00AE4A31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157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Potraživanja od prodaje nefinancijske imovine iznose </w:t>
      </w:r>
      <w:r w:rsidR="00F51514">
        <w:rPr>
          <w:rFonts w:asciiTheme="minorHAnsi" w:eastAsia="Times New Roman" w:hAnsiTheme="minorHAnsi" w:cstheme="minorHAnsi"/>
          <w:kern w:val="0"/>
        </w:rPr>
        <w:t>2</w:t>
      </w:r>
      <w:r w:rsidR="006727AE" w:rsidRPr="00B25C34">
        <w:rPr>
          <w:rFonts w:asciiTheme="minorHAnsi" w:eastAsia="Times New Roman" w:hAnsiTheme="minorHAnsi" w:cstheme="minorHAnsi"/>
          <w:kern w:val="0"/>
        </w:rPr>
        <w:t>.</w:t>
      </w:r>
      <w:r w:rsidR="00F51514">
        <w:rPr>
          <w:rFonts w:asciiTheme="minorHAnsi" w:eastAsia="Times New Roman" w:hAnsiTheme="minorHAnsi" w:cstheme="minorHAnsi"/>
          <w:kern w:val="0"/>
        </w:rPr>
        <w:t>280</w:t>
      </w:r>
      <w:r w:rsidR="006727AE" w:rsidRPr="00B25C34">
        <w:rPr>
          <w:rFonts w:asciiTheme="minorHAnsi" w:eastAsia="Times New Roman" w:hAnsiTheme="minorHAnsi" w:cstheme="minorHAnsi"/>
          <w:kern w:val="0"/>
        </w:rPr>
        <w:t>.</w:t>
      </w:r>
      <w:r w:rsidR="00F51514">
        <w:rPr>
          <w:rFonts w:asciiTheme="minorHAnsi" w:eastAsia="Times New Roman" w:hAnsiTheme="minorHAnsi" w:cstheme="minorHAnsi"/>
          <w:kern w:val="0"/>
        </w:rPr>
        <w:t>869</w:t>
      </w:r>
      <w:r w:rsidR="006727AE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kuna</w:t>
      </w:r>
      <w:r w:rsidR="006727AE" w:rsidRPr="00B25C34">
        <w:rPr>
          <w:rFonts w:asciiTheme="minorHAnsi" w:eastAsia="Times New Roman" w:hAnsiTheme="minorHAnsi" w:cstheme="minorHAnsi"/>
          <w:kern w:val="0"/>
        </w:rPr>
        <w:t xml:space="preserve">, smanjena su za </w:t>
      </w:r>
      <w:r w:rsidR="00F51514">
        <w:rPr>
          <w:rFonts w:asciiTheme="minorHAnsi" w:eastAsia="Times New Roman" w:hAnsiTheme="minorHAnsi" w:cstheme="minorHAnsi"/>
          <w:kern w:val="0"/>
        </w:rPr>
        <w:t>3</w:t>
      </w:r>
      <w:r w:rsidR="006727AE" w:rsidRPr="00B25C34">
        <w:rPr>
          <w:rFonts w:asciiTheme="minorHAnsi" w:eastAsia="Times New Roman" w:hAnsiTheme="minorHAnsi" w:cstheme="minorHAnsi"/>
          <w:kern w:val="0"/>
        </w:rPr>
        <w:t>7,</w:t>
      </w:r>
      <w:r w:rsidR="00F51514">
        <w:rPr>
          <w:rFonts w:asciiTheme="minorHAnsi" w:eastAsia="Times New Roman" w:hAnsiTheme="minorHAnsi" w:cstheme="minorHAnsi"/>
          <w:kern w:val="0"/>
        </w:rPr>
        <w:t>4</w:t>
      </w:r>
      <w:r w:rsidR="006727AE" w:rsidRPr="00B25C34">
        <w:rPr>
          <w:rFonts w:asciiTheme="minorHAnsi" w:eastAsia="Times New Roman" w:hAnsiTheme="minorHAnsi" w:cstheme="minorHAnsi"/>
          <w:kern w:val="0"/>
        </w:rPr>
        <w:t>%  zbog korekcije potraživanja.</w:t>
      </w:r>
    </w:p>
    <w:p w:rsidR="00AE4A31" w:rsidRPr="00B25C34" w:rsidRDefault="00AE4A31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7F2F08" w:rsidRPr="00B25C34" w:rsidRDefault="000831C6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Bilješka br. 3 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F679CF" w:rsidRPr="00B25C34" w:rsidRDefault="00F679CF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F679CF" w:rsidRPr="00B25C34" w:rsidRDefault="00F679CF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162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Obveze i vlastiti izvori na dan </w:t>
      </w:r>
      <w:r w:rsidR="002900F0">
        <w:rPr>
          <w:rFonts w:asciiTheme="minorHAnsi" w:eastAsia="Times New Roman" w:hAnsiTheme="minorHAnsi" w:cstheme="minorHAnsi"/>
          <w:kern w:val="0"/>
        </w:rPr>
        <w:t>31.12.2019.</w:t>
      </w:r>
      <w:r w:rsidRPr="00B25C34">
        <w:rPr>
          <w:rFonts w:asciiTheme="minorHAnsi" w:eastAsia="Times New Roman" w:hAnsiTheme="minorHAnsi" w:cstheme="minorHAnsi"/>
          <w:kern w:val="0"/>
        </w:rPr>
        <w:t xml:space="preserve"> godine iznose 1</w:t>
      </w:r>
      <w:r w:rsidR="00FE7353">
        <w:rPr>
          <w:rFonts w:asciiTheme="minorHAnsi" w:eastAsia="Times New Roman" w:hAnsiTheme="minorHAnsi" w:cstheme="minorHAnsi"/>
          <w:kern w:val="0"/>
        </w:rPr>
        <w:t>47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FE7353">
        <w:rPr>
          <w:rFonts w:asciiTheme="minorHAnsi" w:eastAsia="Times New Roman" w:hAnsiTheme="minorHAnsi" w:cstheme="minorHAnsi"/>
          <w:kern w:val="0"/>
        </w:rPr>
        <w:t>554</w:t>
      </w:r>
      <w:r w:rsidRPr="00B25C34">
        <w:rPr>
          <w:rFonts w:asciiTheme="minorHAnsi" w:eastAsia="Times New Roman" w:hAnsiTheme="minorHAnsi" w:cstheme="minorHAnsi"/>
          <w:kern w:val="0"/>
        </w:rPr>
        <w:t>.2</w:t>
      </w:r>
      <w:r w:rsidR="00FE7353">
        <w:rPr>
          <w:rFonts w:asciiTheme="minorHAnsi" w:eastAsia="Times New Roman" w:hAnsiTheme="minorHAnsi" w:cstheme="minorHAnsi"/>
          <w:kern w:val="0"/>
        </w:rPr>
        <w:t>20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FE7353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i za </w:t>
      </w:r>
      <w:r w:rsidR="00FE7353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proofErr w:type="spellStart"/>
      <w:r w:rsidR="006727AE" w:rsidRPr="00B25C34">
        <w:rPr>
          <w:rFonts w:asciiTheme="minorHAnsi" w:eastAsia="Times New Roman" w:hAnsiTheme="minorHAnsi" w:cstheme="minorHAnsi"/>
          <w:kern w:val="0"/>
        </w:rPr>
        <w:t>7</w:t>
      </w:r>
      <w:proofErr w:type="spellEnd"/>
      <w:r w:rsidRPr="00B25C34">
        <w:rPr>
          <w:rFonts w:asciiTheme="minorHAnsi" w:eastAsia="Times New Roman" w:hAnsiTheme="minorHAnsi" w:cstheme="minorHAnsi"/>
          <w:kern w:val="0"/>
        </w:rPr>
        <w:t>% veći su  u odnosu na stanje na dan 01.01.201</w:t>
      </w:r>
      <w:r w:rsidR="00FE7353">
        <w:rPr>
          <w:rFonts w:asciiTheme="minorHAnsi" w:eastAsia="Times New Roman" w:hAnsiTheme="minorHAnsi" w:cstheme="minorHAnsi"/>
          <w:kern w:val="0"/>
        </w:rPr>
        <w:t>9</w:t>
      </w:r>
      <w:r w:rsidRPr="00B25C34">
        <w:rPr>
          <w:rFonts w:asciiTheme="minorHAnsi" w:eastAsia="Times New Roman" w:hAnsiTheme="minorHAnsi" w:cstheme="minorHAnsi"/>
          <w:kern w:val="0"/>
        </w:rPr>
        <w:t>. godine.</w:t>
      </w:r>
    </w:p>
    <w:p w:rsidR="00A40C6A" w:rsidRPr="00B25C34" w:rsidRDefault="00A40C6A" w:rsidP="00B25C34">
      <w:pPr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831C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163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Obveze na dan </w:t>
      </w:r>
      <w:r w:rsidR="002900F0">
        <w:rPr>
          <w:rFonts w:asciiTheme="minorHAnsi" w:eastAsia="Times New Roman" w:hAnsiTheme="minorHAnsi" w:cstheme="minorHAnsi"/>
          <w:kern w:val="0"/>
        </w:rPr>
        <w:t>31.12.2019.</w:t>
      </w:r>
      <w:r w:rsidR="00A4324E" w:rsidRPr="00B25C34">
        <w:rPr>
          <w:rFonts w:asciiTheme="minorHAnsi" w:eastAsia="Times New Roman" w:hAnsiTheme="minorHAnsi" w:cstheme="minorHAnsi"/>
          <w:kern w:val="0"/>
        </w:rPr>
        <w:t xml:space="preserve"> godine prema </w:t>
      </w:r>
      <w:r w:rsidR="008C4212" w:rsidRPr="00B25C34">
        <w:rPr>
          <w:rFonts w:asciiTheme="minorHAnsi" w:eastAsia="Times New Roman" w:hAnsiTheme="minorHAnsi" w:cstheme="minorHAnsi"/>
          <w:kern w:val="0"/>
        </w:rPr>
        <w:t>f</w:t>
      </w:r>
      <w:r w:rsidRPr="00B25C34">
        <w:rPr>
          <w:rFonts w:asciiTheme="minorHAnsi" w:eastAsia="Times New Roman" w:hAnsiTheme="minorHAnsi" w:cstheme="minorHAnsi"/>
          <w:kern w:val="0"/>
        </w:rPr>
        <w:t xml:space="preserve">inancijskom izvještaju </w:t>
      </w:r>
      <w:r w:rsidR="00AE4A31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iznose </w:t>
      </w:r>
      <w:r w:rsidR="00FE7353">
        <w:rPr>
          <w:rFonts w:asciiTheme="minorHAnsi" w:eastAsia="Times New Roman" w:hAnsiTheme="minorHAnsi" w:cstheme="minorHAnsi"/>
          <w:kern w:val="0"/>
        </w:rPr>
        <w:t>6</w:t>
      </w:r>
      <w:r w:rsidR="0039774D" w:rsidRPr="00B25C34">
        <w:rPr>
          <w:rFonts w:asciiTheme="minorHAnsi" w:eastAsia="Times New Roman" w:hAnsiTheme="minorHAnsi" w:cstheme="minorHAnsi"/>
          <w:kern w:val="0"/>
        </w:rPr>
        <w:t>.</w:t>
      </w:r>
      <w:r w:rsidR="00FE7353">
        <w:rPr>
          <w:rFonts w:asciiTheme="minorHAnsi" w:eastAsia="Times New Roman" w:hAnsiTheme="minorHAnsi" w:cstheme="minorHAnsi"/>
          <w:kern w:val="0"/>
        </w:rPr>
        <w:t>1</w:t>
      </w:r>
      <w:r w:rsidR="00024B5C" w:rsidRPr="00B25C34">
        <w:rPr>
          <w:rFonts w:asciiTheme="minorHAnsi" w:eastAsia="Times New Roman" w:hAnsiTheme="minorHAnsi" w:cstheme="minorHAnsi"/>
          <w:kern w:val="0"/>
        </w:rPr>
        <w:t>0</w:t>
      </w:r>
      <w:r w:rsidR="00FE7353">
        <w:rPr>
          <w:rFonts w:asciiTheme="minorHAnsi" w:eastAsia="Times New Roman" w:hAnsiTheme="minorHAnsi" w:cstheme="minorHAnsi"/>
          <w:kern w:val="0"/>
        </w:rPr>
        <w:t>7</w:t>
      </w:r>
      <w:r w:rsidR="0039774D" w:rsidRPr="00B25C34">
        <w:rPr>
          <w:rFonts w:asciiTheme="minorHAnsi" w:eastAsia="Times New Roman" w:hAnsiTheme="minorHAnsi" w:cstheme="minorHAnsi"/>
          <w:kern w:val="0"/>
        </w:rPr>
        <w:t>.</w:t>
      </w:r>
      <w:r w:rsidR="00FE7353">
        <w:rPr>
          <w:rFonts w:asciiTheme="minorHAnsi" w:eastAsia="Times New Roman" w:hAnsiTheme="minorHAnsi" w:cstheme="minorHAnsi"/>
          <w:kern w:val="0"/>
        </w:rPr>
        <w:t>506</w:t>
      </w:r>
      <w:r w:rsidRPr="00B25C34">
        <w:rPr>
          <w:rFonts w:asciiTheme="minorHAnsi" w:eastAsia="Times New Roman" w:hAnsiTheme="minorHAnsi" w:cstheme="minorHAnsi"/>
          <w:kern w:val="0"/>
        </w:rPr>
        <w:t xml:space="preserve">  </w:t>
      </w:r>
      <w:r w:rsidR="00024B5C" w:rsidRPr="00B25C34">
        <w:rPr>
          <w:rFonts w:asciiTheme="minorHAnsi" w:eastAsia="Times New Roman" w:hAnsiTheme="minorHAnsi" w:cstheme="minorHAnsi"/>
          <w:kern w:val="0"/>
        </w:rPr>
        <w:t>kun</w:t>
      </w:r>
      <w:r w:rsidR="00FE7353">
        <w:rPr>
          <w:rFonts w:asciiTheme="minorHAnsi" w:eastAsia="Times New Roman" w:hAnsiTheme="minorHAnsi" w:cstheme="minorHAnsi"/>
          <w:kern w:val="0"/>
        </w:rPr>
        <w:t>a</w:t>
      </w:r>
      <w:r w:rsidR="00024B5C" w:rsidRPr="00B25C34">
        <w:rPr>
          <w:rFonts w:asciiTheme="minorHAnsi" w:eastAsia="Times New Roman" w:hAnsiTheme="minorHAnsi" w:cstheme="minorHAnsi"/>
          <w:kern w:val="0"/>
        </w:rPr>
        <w:t xml:space="preserve">, što je smanjenje </w:t>
      </w:r>
      <w:r w:rsidR="00FF5D69">
        <w:rPr>
          <w:rFonts w:asciiTheme="minorHAnsi" w:eastAsia="Times New Roman" w:hAnsiTheme="minorHAnsi" w:cstheme="minorHAnsi"/>
          <w:kern w:val="0"/>
        </w:rPr>
        <w:t xml:space="preserve">za </w:t>
      </w:r>
      <w:r w:rsidR="00FE7353">
        <w:rPr>
          <w:rFonts w:asciiTheme="minorHAnsi" w:eastAsia="Times New Roman" w:hAnsiTheme="minorHAnsi" w:cstheme="minorHAnsi"/>
          <w:kern w:val="0"/>
        </w:rPr>
        <w:t>18</w:t>
      </w:r>
      <w:r w:rsidR="0039774D" w:rsidRPr="00B25C34">
        <w:rPr>
          <w:rFonts w:asciiTheme="minorHAnsi" w:eastAsia="Times New Roman" w:hAnsiTheme="minorHAnsi" w:cstheme="minorHAnsi"/>
          <w:kern w:val="0"/>
        </w:rPr>
        <w:t>,</w:t>
      </w:r>
      <w:r w:rsidR="00FE7353">
        <w:rPr>
          <w:rFonts w:asciiTheme="minorHAnsi" w:eastAsia="Times New Roman" w:hAnsiTheme="minorHAnsi" w:cstheme="minorHAnsi"/>
          <w:kern w:val="0"/>
        </w:rPr>
        <w:t>6</w:t>
      </w:r>
      <w:r w:rsidR="0039774D" w:rsidRPr="00B25C34">
        <w:rPr>
          <w:rFonts w:asciiTheme="minorHAnsi" w:eastAsia="Times New Roman" w:hAnsiTheme="minorHAnsi" w:cstheme="minorHAnsi"/>
          <w:kern w:val="0"/>
        </w:rPr>
        <w:t>% u odnosu na početno stanje.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0831C6" w:rsidRPr="00B25C34" w:rsidRDefault="000831C6" w:rsidP="00B25C34">
      <w:pPr>
        <w:ind w:left="1416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6727AE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164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Obveze za rashode poslovanja iznose </w:t>
      </w:r>
      <w:r w:rsidR="006727AE" w:rsidRPr="00B25C34">
        <w:rPr>
          <w:rFonts w:asciiTheme="minorHAnsi" w:eastAsia="Times New Roman" w:hAnsiTheme="minorHAnsi" w:cstheme="minorHAnsi"/>
          <w:kern w:val="0"/>
        </w:rPr>
        <w:t>2.55</w:t>
      </w:r>
      <w:r w:rsidR="00FE7353">
        <w:rPr>
          <w:rFonts w:asciiTheme="minorHAnsi" w:eastAsia="Times New Roman" w:hAnsiTheme="minorHAnsi" w:cstheme="minorHAnsi"/>
          <w:kern w:val="0"/>
        </w:rPr>
        <w:t>2</w:t>
      </w:r>
      <w:r w:rsidR="006727AE" w:rsidRPr="00B25C34">
        <w:rPr>
          <w:rFonts w:asciiTheme="minorHAnsi" w:eastAsia="Times New Roman" w:hAnsiTheme="minorHAnsi" w:cstheme="minorHAnsi"/>
          <w:kern w:val="0"/>
        </w:rPr>
        <w:t>.5</w:t>
      </w:r>
      <w:r w:rsidR="00FE7353">
        <w:rPr>
          <w:rFonts w:asciiTheme="minorHAnsi" w:eastAsia="Times New Roman" w:hAnsiTheme="minorHAnsi" w:cstheme="minorHAnsi"/>
          <w:kern w:val="0"/>
        </w:rPr>
        <w:t>45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FE7353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i za </w:t>
      </w:r>
      <w:r w:rsidR="00FE7353">
        <w:rPr>
          <w:rFonts w:asciiTheme="minorHAnsi" w:eastAsia="Times New Roman" w:hAnsiTheme="minorHAnsi" w:cstheme="minorHAnsi"/>
          <w:kern w:val="0"/>
        </w:rPr>
        <w:t>1,6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6727AE" w:rsidRPr="00B25C34">
        <w:rPr>
          <w:rFonts w:asciiTheme="minorHAnsi" w:eastAsia="Times New Roman" w:hAnsiTheme="minorHAnsi" w:cstheme="minorHAnsi"/>
          <w:kern w:val="0"/>
        </w:rPr>
        <w:t>manje</w:t>
      </w:r>
      <w:r w:rsidR="0039774D" w:rsidRPr="00B25C34">
        <w:rPr>
          <w:rFonts w:asciiTheme="minorHAnsi" w:eastAsia="Times New Roman" w:hAnsiTheme="minorHAnsi" w:cstheme="minorHAnsi"/>
          <w:kern w:val="0"/>
        </w:rPr>
        <w:t xml:space="preserve"> su u odnosu na početno stanje</w:t>
      </w:r>
      <w:r w:rsidR="006727AE" w:rsidRPr="00B25C34">
        <w:rPr>
          <w:rFonts w:asciiTheme="minorHAnsi" w:eastAsia="Times New Roman" w:hAnsiTheme="minorHAnsi" w:cstheme="minorHAnsi"/>
          <w:kern w:val="0"/>
        </w:rPr>
        <w:t>.</w:t>
      </w:r>
    </w:p>
    <w:p w:rsidR="008802B5" w:rsidRPr="0066789A" w:rsidRDefault="00024B5C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66789A">
        <w:rPr>
          <w:rFonts w:asciiTheme="minorHAnsi" w:eastAsia="Times New Roman" w:hAnsiTheme="minorHAnsi" w:cstheme="minorHAnsi"/>
          <w:kern w:val="0"/>
        </w:rPr>
        <w:t>Najznačajnije odstupanje je</w:t>
      </w:r>
      <w:r w:rsidR="006727AE" w:rsidRPr="0066789A">
        <w:rPr>
          <w:rFonts w:asciiTheme="minorHAnsi" w:eastAsia="Times New Roman" w:hAnsiTheme="minorHAnsi" w:cstheme="minorHAnsi"/>
          <w:kern w:val="0"/>
        </w:rPr>
        <w:t xml:space="preserve"> na AOP-u 165 </w:t>
      </w:r>
      <w:r w:rsidR="008802B5" w:rsidRPr="0066789A">
        <w:rPr>
          <w:rFonts w:asciiTheme="minorHAnsi" w:eastAsia="Times New Roman" w:hAnsiTheme="minorHAnsi" w:cstheme="minorHAnsi"/>
          <w:kern w:val="0"/>
        </w:rPr>
        <w:t xml:space="preserve">, </w:t>
      </w:r>
      <w:r w:rsidR="00FE7353" w:rsidRPr="0066789A">
        <w:rPr>
          <w:rFonts w:asciiTheme="minorHAnsi" w:eastAsia="Times New Roman" w:hAnsiTheme="minorHAnsi" w:cstheme="minorHAnsi"/>
          <w:kern w:val="0"/>
        </w:rPr>
        <w:t>smanje</w:t>
      </w:r>
      <w:r w:rsidR="008802B5" w:rsidRPr="0066789A">
        <w:rPr>
          <w:rFonts w:asciiTheme="minorHAnsi" w:eastAsia="Times New Roman" w:hAnsiTheme="minorHAnsi" w:cstheme="minorHAnsi"/>
          <w:kern w:val="0"/>
        </w:rPr>
        <w:t xml:space="preserve">nje </w:t>
      </w:r>
      <w:r w:rsidR="006727AE" w:rsidRPr="0066789A">
        <w:rPr>
          <w:rFonts w:asciiTheme="minorHAnsi" w:eastAsia="Times New Roman" w:hAnsiTheme="minorHAnsi" w:cstheme="minorHAnsi"/>
          <w:kern w:val="0"/>
        </w:rPr>
        <w:t>Obveze za zaposlene</w:t>
      </w:r>
      <w:r w:rsidR="0066789A" w:rsidRPr="0066789A">
        <w:rPr>
          <w:rFonts w:asciiTheme="minorHAnsi" w:eastAsia="Times New Roman" w:hAnsiTheme="minorHAnsi" w:cstheme="minorHAnsi"/>
          <w:kern w:val="0"/>
        </w:rPr>
        <w:t xml:space="preserve"> za 30%  </w:t>
      </w:r>
      <w:r w:rsidR="006727AE" w:rsidRPr="0066789A">
        <w:rPr>
          <w:rFonts w:asciiTheme="minorHAnsi" w:eastAsia="Times New Roman" w:hAnsiTheme="minorHAnsi" w:cstheme="minorHAnsi"/>
          <w:kern w:val="0"/>
        </w:rPr>
        <w:t xml:space="preserve">, iz  razloga što </w:t>
      </w:r>
      <w:r w:rsidR="008802B5" w:rsidRPr="0066789A">
        <w:rPr>
          <w:rFonts w:asciiTheme="minorHAnsi" w:eastAsia="Times New Roman" w:hAnsiTheme="minorHAnsi" w:cstheme="minorHAnsi"/>
          <w:kern w:val="0"/>
        </w:rPr>
        <w:t>su</w:t>
      </w:r>
      <w:r w:rsidR="0039774D" w:rsidRPr="0066789A">
        <w:rPr>
          <w:rFonts w:asciiTheme="minorHAnsi" w:eastAsia="Times New Roman" w:hAnsiTheme="minorHAnsi" w:cstheme="minorHAnsi"/>
          <w:kern w:val="0"/>
        </w:rPr>
        <w:t xml:space="preserve"> koncem prosinca </w:t>
      </w:r>
      <w:r w:rsidR="00FE7353" w:rsidRPr="0066789A">
        <w:rPr>
          <w:rFonts w:asciiTheme="minorHAnsi" w:eastAsia="Times New Roman" w:hAnsiTheme="minorHAnsi" w:cstheme="minorHAnsi"/>
          <w:kern w:val="0"/>
        </w:rPr>
        <w:t>2019. evidentirane plaće za</w:t>
      </w:r>
      <w:r w:rsidR="006727AE" w:rsidRPr="0066789A">
        <w:rPr>
          <w:rFonts w:asciiTheme="minorHAnsi" w:eastAsia="Times New Roman" w:hAnsiTheme="minorHAnsi" w:cstheme="minorHAnsi"/>
          <w:kern w:val="0"/>
        </w:rPr>
        <w:t xml:space="preserve"> dužnosnike, službenike i </w:t>
      </w:r>
      <w:r w:rsidR="006727AE" w:rsidRPr="0066789A">
        <w:rPr>
          <w:rFonts w:asciiTheme="minorHAnsi" w:eastAsia="Times New Roman" w:hAnsiTheme="minorHAnsi" w:cstheme="minorHAnsi"/>
          <w:kern w:val="0"/>
        </w:rPr>
        <w:lastRenderedPageBreak/>
        <w:t>namještenike gradske uprave</w:t>
      </w:r>
      <w:r w:rsidR="0066789A" w:rsidRPr="0066789A">
        <w:rPr>
          <w:rFonts w:asciiTheme="minorHAnsi" w:eastAsia="Times New Roman" w:hAnsiTheme="minorHAnsi" w:cstheme="minorHAnsi"/>
          <w:kern w:val="0"/>
        </w:rPr>
        <w:t xml:space="preserve"> i djelatnice</w:t>
      </w:r>
      <w:r w:rsidR="00064493" w:rsidRPr="0066789A">
        <w:rPr>
          <w:rFonts w:asciiTheme="minorHAnsi" w:eastAsia="Times New Roman" w:hAnsiTheme="minorHAnsi" w:cstheme="minorHAnsi"/>
          <w:kern w:val="0"/>
        </w:rPr>
        <w:t xml:space="preserve"> projekta „Za žene BBŽ“ (12 zaposlenih)</w:t>
      </w:r>
      <w:r w:rsidR="006727AE" w:rsidRPr="0066789A">
        <w:rPr>
          <w:rFonts w:asciiTheme="minorHAnsi" w:eastAsia="Times New Roman" w:hAnsiTheme="minorHAnsi" w:cstheme="minorHAnsi"/>
          <w:kern w:val="0"/>
        </w:rPr>
        <w:t xml:space="preserve">,  </w:t>
      </w:r>
      <w:r w:rsidR="00FE7353" w:rsidRPr="0066789A">
        <w:rPr>
          <w:rFonts w:asciiTheme="minorHAnsi" w:eastAsia="Times New Roman" w:hAnsiTheme="minorHAnsi" w:cstheme="minorHAnsi"/>
          <w:kern w:val="0"/>
        </w:rPr>
        <w:t xml:space="preserve">dok su koncem 2018. bile evidentirane i </w:t>
      </w:r>
      <w:r w:rsidR="006727AE" w:rsidRPr="0066789A">
        <w:rPr>
          <w:rFonts w:asciiTheme="minorHAnsi" w:eastAsia="Times New Roman" w:hAnsiTheme="minorHAnsi" w:cstheme="minorHAnsi"/>
          <w:kern w:val="0"/>
        </w:rPr>
        <w:t>obveze za zaposlene u programu javnih radova (3</w:t>
      </w:r>
      <w:r w:rsidR="00B25C34" w:rsidRPr="0066789A">
        <w:rPr>
          <w:rFonts w:asciiTheme="minorHAnsi" w:eastAsia="Times New Roman" w:hAnsiTheme="minorHAnsi" w:cstheme="minorHAnsi"/>
          <w:kern w:val="0"/>
        </w:rPr>
        <w:t>7</w:t>
      </w:r>
      <w:r w:rsidR="00064493" w:rsidRPr="0066789A">
        <w:rPr>
          <w:rFonts w:asciiTheme="minorHAnsi" w:eastAsia="Times New Roman" w:hAnsiTheme="minorHAnsi" w:cstheme="minorHAnsi"/>
          <w:kern w:val="0"/>
        </w:rPr>
        <w:t xml:space="preserve"> zaposlenih).</w:t>
      </w:r>
    </w:p>
    <w:p w:rsidR="00EC1BFF" w:rsidRPr="00B25C34" w:rsidRDefault="00EC1BFF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0831C6" w:rsidRPr="00B25C34" w:rsidRDefault="009A4305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</w:t>
      </w:r>
      <w:r w:rsidR="008802B5" w:rsidRPr="00B25C34">
        <w:rPr>
          <w:rFonts w:asciiTheme="minorHAnsi" w:eastAsia="Times New Roman" w:hAnsiTheme="minorHAnsi" w:cstheme="minorHAnsi"/>
          <w:b/>
          <w:kern w:val="0"/>
        </w:rPr>
        <w:t xml:space="preserve"> 174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 Ostale tekuće obveze </w:t>
      </w:r>
      <w:r w:rsidRPr="00B25C34">
        <w:rPr>
          <w:rFonts w:asciiTheme="minorHAnsi" w:eastAsia="Times New Roman" w:hAnsiTheme="minorHAnsi" w:cstheme="minorHAnsi"/>
          <w:kern w:val="0"/>
        </w:rPr>
        <w:t xml:space="preserve">- 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iskazano je značajno povećanje obveza </w:t>
      </w:r>
      <w:r w:rsidRPr="00B25C34">
        <w:rPr>
          <w:rFonts w:asciiTheme="minorHAnsi" w:eastAsia="Times New Roman" w:hAnsiTheme="minorHAnsi" w:cstheme="minorHAnsi"/>
          <w:kern w:val="0"/>
        </w:rPr>
        <w:t xml:space="preserve"> u iznosu </w:t>
      </w:r>
      <w:r w:rsidR="008C27C4">
        <w:rPr>
          <w:rFonts w:asciiTheme="minorHAnsi" w:eastAsia="Times New Roman" w:hAnsiTheme="minorHAnsi" w:cstheme="minorHAnsi"/>
          <w:kern w:val="0"/>
        </w:rPr>
        <w:t>1.103.623 kune</w:t>
      </w:r>
      <w:r w:rsidR="00FF5D69">
        <w:rPr>
          <w:rFonts w:asciiTheme="minorHAnsi" w:eastAsia="Times New Roman" w:hAnsiTheme="minorHAnsi" w:cstheme="minorHAnsi"/>
          <w:kern w:val="0"/>
        </w:rPr>
        <w:t xml:space="preserve"> (indeks </w:t>
      </w:r>
      <w:r w:rsidR="008C27C4">
        <w:rPr>
          <w:rFonts w:asciiTheme="minorHAnsi" w:eastAsia="Times New Roman" w:hAnsiTheme="minorHAnsi" w:cstheme="minorHAnsi"/>
          <w:kern w:val="0"/>
        </w:rPr>
        <w:t>71,6%</w:t>
      </w:r>
      <w:r w:rsidR="00FF5D69">
        <w:rPr>
          <w:rFonts w:asciiTheme="minorHAnsi" w:eastAsia="Times New Roman" w:hAnsiTheme="minorHAnsi" w:cstheme="minorHAnsi"/>
          <w:kern w:val="0"/>
        </w:rPr>
        <w:t>)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 </w:t>
      </w:r>
      <w:r w:rsidR="008802B5" w:rsidRPr="00B25C34">
        <w:rPr>
          <w:rFonts w:asciiTheme="minorHAnsi" w:eastAsia="Times New Roman" w:hAnsiTheme="minorHAnsi" w:cstheme="minorHAnsi"/>
          <w:kern w:val="0"/>
        </w:rPr>
        <w:t>jer su na navedenoj skupini osim</w:t>
      </w:r>
      <w:r w:rsidR="00B86D64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8802B5" w:rsidRPr="00B25C34">
        <w:rPr>
          <w:rFonts w:asciiTheme="minorHAnsi" w:eastAsia="Times New Roman" w:hAnsiTheme="minorHAnsi" w:cstheme="minorHAnsi"/>
          <w:kern w:val="0"/>
        </w:rPr>
        <w:t>obveza koje su se iskazivale i u prethodnim razdoblji</w:t>
      </w:r>
      <w:r w:rsidR="006E135F" w:rsidRPr="00B25C34">
        <w:rPr>
          <w:rFonts w:asciiTheme="minorHAnsi" w:eastAsia="Times New Roman" w:hAnsiTheme="minorHAnsi" w:cstheme="minorHAnsi"/>
          <w:kern w:val="0"/>
        </w:rPr>
        <w:t>m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a,  iskazane obveze za EU predujmove u iznosu </w:t>
      </w:r>
      <w:r w:rsidR="008C27C4">
        <w:rPr>
          <w:rFonts w:asciiTheme="minorHAnsi" w:eastAsia="Times New Roman" w:hAnsiTheme="minorHAnsi" w:cstheme="minorHAnsi"/>
          <w:kern w:val="0"/>
        </w:rPr>
        <w:t>925</w:t>
      </w:r>
      <w:r w:rsidR="008802B5" w:rsidRPr="00B25C34">
        <w:rPr>
          <w:rFonts w:asciiTheme="minorHAnsi" w:eastAsia="Times New Roman" w:hAnsiTheme="minorHAnsi" w:cstheme="minorHAnsi"/>
          <w:kern w:val="0"/>
        </w:rPr>
        <w:t>.</w:t>
      </w:r>
      <w:r w:rsidR="008C27C4">
        <w:rPr>
          <w:rFonts w:asciiTheme="minorHAnsi" w:eastAsia="Times New Roman" w:hAnsiTheme="minorHAnsi" w:cstheme="minorHAnsi"/>
          <w:kern w:val="0"/>
        </w:rPr>
        <w:t>269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 kuna</w:t>
      </w:r>
      <w:r w:rsidR="008C27C4">
        <w:rPr>
          <w:rFonts w:asciiTheme="minorHAnsi" w:eastAsia="Times New Roman" w:hAnsiTheme="minorHAnsi" w:cstheme="minorHAnsi"/>
          <w:kern w:val="0"/>
        </w:rPr>
        <w:t>, obveze za naplaćene tuđe prihode (Hrvatske vode) u iznosu od 56.567 kuna</w:t>
      </w:r>
      <w:r w:rsidR="00061FCC">
        <w:rPr>
          <w:rFonts w:asciiTheme="minorHAnsi" w:eastAsia="Times New Roman" w:hAnsiTheme="minorHAnsi" w:cstheme="minorHAnsi"/>
          <w:kern w:val="0"/>
        </w:rPr>
        <w:t>,</w:t>
      </w:r>
      <w:r w:rsidR="008C27C4">
        <w:rPr>
          <w:rFonts w:asciiTheme="minorHAnsi" w:eastAsia="Times New Roman" w:hAnsiTheme="minorHAnsi" w:cstheme="minorHAnsi"/>
          <w:kern w:val="0"/>
        </w:rPr>
        <w:t xml:space="preserve">  obveze za naplaćene tuđe prihode (naknada za zadržavanje nezakonito izgrađenih zgrada) u iznosu od 64.272 kune 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 i obveze za </w:t>
      </w:r>
      <w:r w:rsidR="00064493">
        <w:rPr>
          <w:rFonts w:asciiTheme="minorHAnsi" w:eastAsia="Times New Roman" w:hAnsiTheme="minorHAnsi" w:cstheme="minorHAnsi"/>
          <w:kern w:val="0"/>
        </w:rPr>
        <w:t xml:space="preserve">jamčevine u iznosu 16.200 kuna i 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novčane </w:t>
      </w:r>
      <w:proofErr w:type="spellStart"/>
      <w:r w:rsidR="008802B5" w:rsidRPr="00B25C34">
        <w:rPr>
          <w:rFonts w:asciiTheme="minorHAnsi" w:eastAsia="Times New Roman" w:hAnsiTheme="minorHAnsi" w:cstheme="minorHAnsi"/>
          <w:kern w:val="0"/>
        </w:rPr>
        <w:t>pologe</w:t>
      </w:r>
      <w:proofErr w:type="spellEnd"/>
      <w:r w:rsidR="008802B5" w:rsidRPr="00B25C34">
        <w:rPr>
          <w:rFonts w:asciiTheme="minorHAnsi" w:eastAsia="Times New Roman" w:hAnsiTheme="minorHAnsi" w:cstheme="minorHAnsi"/>
          <w:kern w:val="0"/>
        </w:rPr>
        <w:t xml:space="preserve"> za </w:t>
      </w:r>
      <w:r w:rsidR="00064493">
        <w:rPr>
          <w:rFonts w:asciiTheme="minorHAnsi" w:eastAsia="Times New Roman" w:hAnsiTheme="minorHAnsi" w:cstheme="minorHAnsi"/>
          <w:kern w:val="0"/>
        </w:rPr>
        <w:t xml:space="preserve">uredno izvršenje posla </w:t>
      </w:r>
      <w:r w:rsidR="008802B5" w:rsidRPr="00B25C34">
        <w:rPr>
          <w:rFonts w:asciiTheme="minorHAnsi" w:eastAsia="Times New Roman" w:hAnsiTheme="minorHAnsi" w:cstheme="minorHAnsi"/>
          <w:kern w:val="0"/>
        </w:rPr>
        <w:t xml:space="preserve">u iznosu </w:t>
      </w:r>
      <w:r w:rsidR="00064493">
        <w:rPr>
          <w:rFonts w:asciiTheme="minorHAnsi" w:eastAsia="Times New Roman" w:hAnsiTheme="minorHAnsi" w:cstheme="minorHAnsi"/>
          <w:kern w:val="0"/>
        </w:rPr>
        <w:t>13.814</w:t>
      </w:r>
      <w:r w:rsidR="008802B5" w:rsidRPr="00B25C34">
        <w:rPr>
          <w:rFonts w:asciiTheme="minorHAnsi" w:eastAsia="Times New Roman" w:hAnsiTheme="minorHAnsi" w:cstheme="minorHAnsi"/>
          <w:kern w:val="0"/>
        </w:rPr>
        <w:t>.</w:t>
      </w:r>
    </w:p>
    <w:p w:rsidR="000831C6" w:rsidRPr="00B25C34" w:rsidRDefault="000831C6" w:rsidP="00B25C34">
      <w:pPr>
        <w:ind w:left="2832" w:hanging="1422"/>
        <w:jc w:val="both"/>
        <w:rPr>
          <w:rFonts w:asciiTheme="minorHAnsi" w:eastAsia="Times New Roman" w:hAnsiTheme="minorHAnsi" w:cstheme="minorHAnsi"/>
          <w:kern w:val="0"/>
        </w:rPr>
      </w:pPr>
    </w:p>
    <w:p w:rsidR="00937296" w:rsidRPr="00B25C34" w:rsidRDefault="000831C6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17</w:t>
      </w:r>
      <w:r w:rsidR="00A63CFD" w:rsidRPr="00B25C34">
        <w:rPr>
          <w:rFonts w:asciiTheme="minorHAnsi" w:eastAsia="Times New Roman" w:hAnsiTheme="minorHAnsi" w:cstheme="minorHAnsi"/>
          <w:b/>
          <w:kern w:val="0"/>
        </w:rPr>
        <w:t>5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Obveze za nabavu nefinancijske imovine na dan </w:t>
      </w:r>
      <w:r w:rsidR="002900F0">
        <w:rPr>
          <w:rFonts w:asciiTheme="minorHAnsi" w:eastAsia="Times New Roman" w:hAnsiTheme="minorHAnsi" w:cstheme="minorHAnsi"/>
          <w:kern w:val="0"/>
        </w:rPr>
        <w:t>31.12.2019.</w:t>
      </w:r>
      <w:r w:rsidRPr="00B25C34">
        <w:rPr>
          <w:rFonts w:asciiTheme="minorHAnsi" w:eastAsia="Times New Roman" w:hAnsiTheme="minorHAnsi" w:cstheme="minorHAnsi"/>
          <w:kern w:val="0"/>
        </w:rPr>
        <w:t xml:space="preserve"> godine iznose </w:t>
      </w:r>
      <w:r w:rsidR="00A63CFD" w:rsidRPr="00B25C34">
        <w:rPr>
          <w:rFonts w:asciiTheme="minorHAnsi" w:eastAsia="Times New Roman" w:hAnsiTheme="minorHAnsi" w:cstheme="minorHAnsi"/>
          <w:kern w:val="0"/>
        </w:rPr>
        <w:t>1.</w:t>
      </w:r>
      <w:r w:rsidR="00061FCC">
        <w:rPr>
          <w:rFonts w:asciiTheme="minorHAnsi" w:eastAsia="Times New Roman" w:hAnsiTheme="minorHAnsi" w:cstheme="minorHAnsi"/>
          <w:kern w:val="0"/>
        </w:rPr>
        <w:t>0</w:t>
      </w:r>
      <w:r w:rsidR="00C87136" w:rsidRPr="00B25C34">
        <w:rPr>
          <w:rFonts w:asciiTheme="minorHAnsi" w:eastAsia="Times New Roman" w:hAnsiTheme="minorHAnsi" w:cstheme="minorHAnsi"/>
          <w:kern w:val="0"/>
        </w:rPr>
        <w:t>7</w:t>
      </w:r>
      <w:r w:rsidR="00061FCC">
        <w:rPr>
          <w:rFonts w:asciiTheme="minorHAnsi" w:eastAsia="Times New Roman" w:hAnsiTheme="minorHAnsi" w:cstheme="minorHAnsi"/>
          <w:kern w:val="0"/>
        </w:rPr>
        <w:t>4</w:t>
      </w:r>
      <w:r w:rsidR="00A63CFD" w:rsidRPr="00B25C34">
        <w:rPr>
          <w:rFonts w:asciiTheme="minorHAnsi" w:eastAsia="Times New Roman" w:hAnsiTheme="minorHAnsi" w:cstheme="minorHAnsi"/>
          <w:kern w:val="0"/>
        </w:rPr>
        <w:t>.</w:t>
      </w:r>
      <w:r w:rsidR="00061FCC">
        <w:rPr>
          <w:rFonts w:asciiTheme="minorHAnsi" w:eastAsia="Times New Roman" w:hAnsiTheme="minorHAnsi" w:cstheme="minorHAnsi"/>
          <w:kern w:val="0"/>
        </w:rPr>
        <w:t>08</w:t>
      </w:r>
      <w:r w:rsidR="00C87136" w:rsidRPr="00B25C34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</w:t>
      </w:r>
      <w:r w:rsidR="009A4305" w:rsidRPr="00B25C34">
        <w:rPr>
          <w:rFonts w:asciiTheme="minorHAnsi" w:eastAsia="Times New Roman" w:hAnsiTheme="minorHAnsi" w:cstheme="minorHAnsi"/>
          <w:kern w:val="0"/>
        </w:rPr>
        <w:t xml:space="preserve"> (indeks </w:t>
      </w:r>
      <w:r w:rsidR="00061FCC">
        <w:rPr>
          <w:rFonts w:asciiTheme="minorHAnsi" w:eastAsia="Times New Roman" w:hAnsiTheme="minorHAnsi" w:cstheme="minorHAnsi"/>
          <w:kern w:val="0"/>
        </w:rPr>
        <w:t>43,4</w:t>
      </w:r>
      <w:r w:rsidR="009A4305" w:rsidRPr="00B25C34">
        <w:rPr>
          <w:rFonts w:asciiTheme="minorHAnsi" w:eastAsia="Times New Roman" w:hAnsiTheme="minorHAnsi" w:cstheme="minorHAnsi"/>
          <w:kern w:val="0"/>
        </w:rPr>
        <w:t>)</w:t>
      </w:r>
      <w:r w:rsidR="00C87136" w:rsidRPr="00B25C34">
        <w:rPr>
          <w:rFonts w:asciiTheme="minorHAnsi" w:eastAsia="Times New Roman" w:hAnsiTheme="minorHAnsi" w:cstheme="minorHAnsi"/>
          <w:kern w:val="0"/>
        </w:rPr>
        <w:t xml:space="preserve">, a vrijednosno najznačajnije su obveze prema </w:t>
      </w:r>
      <w:r w:rsidR="00233248">
        <w:rPr>
          <w:rFonts w:asciiTheme="minorHAnsi" w:eastAsia="Times New Roman" w:hAnsiTheme="minorHAnsi" w:cstheme="minorHAnsi"/>
          <w:kern w:val="0"/>
        </w:rPr>
        <w:t>Bistri</w:t>
      </w:r>
      <w:r w:rsidR="00C87136" w:rsidRPr="00B25C34">
        <w:rPr>
          <w:rFonts w:asciiTheme="minorHAnsi" w:eastAsia="Times New Roman" w:hAnsiTheme="minorHAnsi" w:cstheme="minorHAnsi"/>
          <w:kern w:val="0"/>
        </w:rPr>
        <w:t xml:space="preserve"> d.</w:t>
      </w:r>
      <w:r w:rsidR="00233248">
        <w:rPr>
          <w:rFonts w:asciiTheme="minorHAnsi" w:eastAsia="Times New Roman" w:hAnsiTheme="minorHAnsi" w:cstheme="minorHAnsi"/>
          <w:kern w:val="0"/>
        </w:rPr>
        <w:t>o.o. Đurđevac</w:t>
      </w:r>
      <w:r w:rsidR="00C87136" w:rsidRPr="00B25C34">
        <w:rPr>
          <w:rFonts w:asciiTheme="minorHAnsi" w:eastAsia="Times New Roman" w:hAnsiTheme="minorHAnsi" w:cstheme="minorHAnsi"/>
          <w:kern w:val="0"/>
        </w:rPr>
        <w:t xml:space="preserve">  za </w:t>
      </w:r>
      <w:r w:rsidR="00233248">
        <w:rPr>
          <w:rFonts w:asciiTheme="minorHAnsi" w:eastAsia="Times New Roman" w:hAnsiTheme="minorHAnsi" w:cstheme="minorHAnsi"/>
          <w:kern w:val="0"/>
        </w:rPr>
        <w:t xml:space="preserve"> rekonstrukciju i dogradnju Dječjeg vrtića Tratinčica u Grubišnom Polju </w:t>
      </w:r>
      <w:r w:rsidR="00C87136" w:rsidRPr="00B25C34">
        <w:rPr>
          <w:rFonts w:asciiTheme="minorHAnsi" w:eastAsia="Times New Roman" w:hAnsiTheme="minorHAnsi" w:cstheme="minorHAnsi"/>
          <w:kern w:val="0"/>
        </w:rPr>
        <w:t>u iznosu 2</w:t>
      </w:r>
      <w:r w:rsidR="00233248">
        <w:rPr>
          <w:rFonts w:asciiTheme="minorHAnsi" w:eastAsia="Times New Roman" w:hAnsiTheme="minorHAnsi" w:cstheme="minorHAnsi"/>
          <w:kern w:val="0"/>
        </w:rPr>
        <w:t>15</w:t>
      </w:r>
      <w:r w:rsidR="00C87136" w:rsidRPr="00B25C34">
        <w:rPr>
          <w:rFonts w:asciiTheme="minorHAnsi" w:eastAsia="Times New Roman" w:hAnsiTheme="minorHAnsi" w:cstheme="minorHAnsi"/>
          <w:kern w:val="0"/>
        </w:rPr>
        <w:t>.</w:t>
      </w:r>
      <w:r w:rsidR="00233248">
        <w:rPr>
          <w:rFonts w:asciiTheme="minorHAnsi" w:eastAsia="Times New Roman" w:hAnsiTheme="minorHAnsi" w:cstheme="minorHAnsi"/>
          <w:kern w:val="0"/>
        </w:rPr>
        <w:t>233</w:t>
      </w:r>
      <w:r w:rsidR="00C87136"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233248">
        <w:rPr>
          <w:rFonts w:asciiTheme="minorHAnsi" w:eastAsia="Times New Roman" w:hAnsiTheme="minorHAnsi" w:cstheme="minorHAnsi"/>
          <w:kern w:val="0"/>
        </w:rPr>
        <w:t>e, prema Građevinskom obrtu „</w:t>
      </w:r>
      <w:proofErr w:type="spellStart"/>
      <w:r w:rsidR="00233248">
        <w:rPr>
          <w:rFonts w:asciiTheme="minorHAnsi" w:eastAsia="Times New Roman" w:hAnsiTheme="minorHAnsi" w:cstheme="minorHAnsi"/>
          <w:kern w:val="0"/>
        </w:rPr>
        <w:t>Lagundžić</w:t>
      </w:r>
      <w:proofErr w:type="spellEnd"/>
      <w:r w:rsidR="00233248">
        <w:rPr>
          <w:rFonts w:asciiTheme="minorHAnsi" w:eastAsia="Times New Roman" w:hAnsiTheme="minorHAnsi" w:cstheme="minorHAnsi"/>
          <w:kern w:val="0"/>
        </w:rPr>
        <w:t xml:space="preserve">“ za izgradnju doma za </w:t>
      </w:r>
      <w:r w:rsidR="0066789A">
        <w:rPr>
          <w:rFonts w:asciiTheme="minorHAnsi" w:eastAsia="Times New Roman" w:hAnsiTheme="minorHAnsi" w:cstheme="minorHAnsi"/>
          <w:kern w:val="0"/>
        </w:rPr>
        <w:t>udrugu Roma</w:t>
      </w:r>
      <w:r w:rsidR="00233248">
        <w:rPr>
          <w:rFonts w:asciiTheme="minorHAnsi" w:eastAsia="Times New Roman" w:hAnsiTheme="minorHAnsi" w:cstheme="minorHAnsi"/>
          <w:kern w:val="0"/>
        </w:rPr>
        <w:t xml:space="preserve"> u Grubišnom Polju u iznosu od 159.006 kuna i prema Instalacijskom obrtu „</w:t>
      </w:r>
      <w:proofErr w:type="spellStart"/>
      <w:r w:rsidR="00233248">
        <w:rPr>
          <w:rFonts w:asciiTheme="minorHAnsi" w:eastAsia="Times New Roman" w:hAnsiTheme="minorHAnsi" w:cstheme="minorHAnsi"/>
          <w:kern w:val="0"/>
        </w:rPr>
        <w:t>Profi</w:t>
      </w:r>
      <w:proofErr w:type="spellEnd"/>
      <w:r w:rsidR="00233248">
        <w:rPr>
          <w:rFonts w:asciiTheme="minorHAnsi" w:eastAsia="Times New Roman" w:hAnsiTheme="minorHAnsi" w:cstheme="minorHAnsi"/>
          <w:kern w:val="0"/>
        </w:rPr>
        <w:t>-</w:t>
      </w:r>
      <w:proofErr w:type="spellStart"/>
      <w:r w:rsidR="00233248">
        <w:rPr>
          <w:rFonts w:asciiTheme="minorHAnsi" w:eastAsia="Times New Roman" w:hAnsiTheme="minorHAnsi" w:cstheme="minorHAnsi"/>
          <w:kern w:val="0"/>
        </w:rPr>
        <w:t>mont</w:t>
      </w:r>
      <w:proofErr w:type="spellEnd"/>
      <w:r w:rsidR="00233248">
        <w:rPr>
          <w:rFonts w:asciiTheme="minorHAnsi" w:eastAsia="Times New Roman" w:hAnsiTheme="minorHAnsi" w:cstheme="minorHAnsi"/>
          <w:kern w:val="0"/>
        </w:rPr>
        <w:t>“ za ugradn</w:t>
      </w:r>
      <w:r w:rsidR="0066789A">
        <w:rPr>
          <w:rFonts w:asciiTheme="minorHAnsi" w:eastAsia="Times New Roman" w:hAnsiTheme="minorHAnsi" w:cstheme="minorHAnsi"/>
          <w:kern w:val="0"/>
        </w:rPr>
        <w:t xml:space="preserve">ju centralnog grijanja na </w:t>
      </w:r>
      <w:r w:rsidR="00233248">
        <w:rPr>
          <w:rFonts w:asciiTheme="minorHAnsi" w:eastAsia="Times New Roman" w:hAnsiTheme="minorHAnsi" w:cstheme="minorHAnsi"/>
          <w:kern w:val="0"/>
        </w:rPr>
        <w:t xml:space="preserve"> u mjesnim domovima u iznosu od 123.892 kune. </w:t>
      </w:r>
    </w:p>
    <w:p w:rsidR="00C87136" w:rsidRPr="00B25C34" w:rsidRDefault="00C87136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0556EA" w:rsidRPr="00B25C34" w:rsidRDefault="000556EA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193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Obveze za kredite i zajmove – tuzemne na dan 31. prosinca  iznose </w:t>
      </w:r>
      <w:r w:rsidR="001F08F9">
        <w:rPr>
          <w:rFonts w:asciiTheme="minorHAnsi" w:eastAsia="Times New Roman" w:hAnsiTheme="minorHAnsi" w:cstheme="minorHAnsi"/>
          <w:kern w:val="0"/>
        </w:rPr>
        <w:t>2.480</w:t>
      </w:r>
      <w:r w:rsidR="00C87136" w:rsidRPr="00B25C34">
        <w:rPr>
          <w:rFonts w:asciiTheme="minorHAnsi" w:eastAsia="Times New Roman" w:hAnsiTheme="minorHAnsi" w:cstheme="minorHAnsi"/>
          <w:kern w:val="0"/>
        </w:rPr>
        <w:t>.</w:t>
      </w:r>
      <w:r w:rsidR="001F08F9">
        <w:rPr>
          <w:rFonts w:asciiTheme="minorHAnsi" w:eastAsia="Times New Roman" w:hAnsiTheme="minorHAnsi" w:cstheme="minorHAnsi"/>
          <w:kern w:val="0"/>
        </w:rPr>
        <w:t>874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1F08F9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>,  a odnose se na dugoročno kreditno zaduženje Grada kod HBOR-a i Privredne banke Zagreb</w:t>
      </w:r>
      <w:r w:rsidR="00C87136" w:rsidRPr="00B25C34">
        <w:rPr>
          <w:rFonts w:asciiTheme="minorHAnsi" w:eastAsia="Times New Roman" w:hAnsiTheme="minorHAnsi" w:cstheme="minorHAnsi"/>
          <w:kern w:val="0"/>
        </w:rPr>
        <w:t>.</w:t>
      </w:r>
    </w:p>
    <w:p w:rsidR="00C87136" w:rsidRPr="00B25C34" w:rsidRDefault="00C87136" w:rsidP="00B25C34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2A62A9" w:rsidRPr="00B25C34" w:rsidRDefault="000831C6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br.4</w:t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</w:p>
    <w:p w:rsidR="00C94C47" w:rsidRPr="00B25C34" w:rsidRDefault="00C94C47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0831C6" w:rsidRPr="00B25C34" w:rsidRDefault="000831C6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223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Vlastiti izvori na dan </w:t>
      </w:r>
      <w:r w:rsidR="002900F0">
        <w:rPr>
          <w:rFonts w:asciiTheme="minorHAnsi" w:eastAsia="Times New Roman" w:hAnsiTheme="minorHAnsi" w:cstheme="minorHAnsi"/>
          <w:kern w:val="0"/>
        </w:rPr>
        <w:t>31.12.2019.</w:t>
      </w:r>
      <w:r w:rsidRPr="00B25C34">
        <w:rPr>
          <w:rFonts w:asciiTheme="minorHAnsi" w:eastAsia="Times New Roman" w:hAnsiTheme="minorHAnsi" w:cstheme="minorHAnsi"/>
          <w:kern w:val="0"/>
        </w:rPr>
        <w:t xml:space="preserve"> godine iznose ukupno 1</w:t>
      </w:r>
      <w:r w:rsidR="00311CF2">
        <w:rPr>
          <w:rFonts w:asciiTheme="minorHAnsi" w:eastAsia="Times New Roman" w:hAnsiTheme="minorHAnsi" w:cstheme="minorHAnsi"/>
          <w:kern w:val="0"/>
        </w:rPr>
        <w:t>41</w:t>
      </w:r>
      <w:r w:rsidR="00A63CFD" w:rsidRPr="00B25C34">
        <w:rPr>
          <w:rFonts w:asciiTheme="minorHAnsi" w:eastAsia="Times New Roman" w:hAnsiTheme="minorHAnsi" w:cstheme="minorHAnsi"/>
          <w:kern w:val="0"/>
        </w:rPr>
        <w:t>.</w:t>
      </w:r>
      <w:r w:rsidR="00C87136" w:rsidRPr="00B25C34">
        <w:rPr>
          <w:rFonts w:asciiTheme="minorHAnsi" w:eastAsia="Times New Roman" w:hAnsiTheme="minorHAnsi" w:cstheme="minorHAnsi"/>
          <w:kern w:val="0"/>
        </w:rPr>
        <w:t>4</w:t>
      </w:r>
      <w:r w:rsidR="00311CF2">
        <w:rPr>
          <w:rFonts w:asciiTheme="minorHAnsi" w:eastAsia="Times New Roman" w:hAnsiTheme="minorHAnsi" w:cstheme="minorHAnsi"/>
          <w:kern w:val="0"/>
        </w:rPr>
        <w:t>4</w:t>
      </w:r>
      <w:r w:rsidR="00C87136" w:rsidRPr="00B25C34">
        <w:rPr>
          <w:rFonts w:asciiTheme="minorHAnsi" w:eastAsia="Times New Roman" w:hAnsiTheme="minorHAnsi" w:cstheme="minorHAnsi"/>
          <w:kern w:val="0"/>
        </w:rPr>
        <w:t>6</w:t>
      </w:r>
      <w:r w:rsidR="00A63CFD" w:rsidRPr="00B25C34">
        <w:rPr>
          <w:rFonts w:asciiTheme="minorHAnsi" w:eastAsia="Times New Roman" w:hAnsiTheme="minorHAnsi" w:cstheme="minorHAnsi"/>
          <w:kern w:val="0"/>
        </w:rPr>
        <w:t>.</w:t>
      </w:r>
      <w:r w:rsidR="00311CF2">
        <w:rPr>
          <w:rFonts w:asciiTheme="minorHAnsi" w:eastAsia="Times New Roman" w:hAnsiTheme="minorHAnsi" w:cstheme="minorHAnsi"/>
          <w:kern w:val="0"/>
        </w:rPr>
        <w:t>714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A40C6A" w:rsidRPr="00B25C34">
        <w:rPr>
          <w:rFonts w:asciiTheme="minorHAnsi" w:eastAsia="Times New Roman" w:hAnsiTheme="minorHAnsi" w:cstheme="minorHAnsi"/>
          <w:kern w:val="0"/>
        </w:rPr>
        <w:t>a</w:t>
      </w:r>
      <w:r w:rsidR="00C87136" w:rsidRPr="00B25C34">
        <w:rPr>
          <w:rFonts w:asciiTheme="minorHAnsi" w:eastAsia="Times New Roman" w:hAnsiTheme="minorHAnsi" w:cstheme="minorHAnsi"/>
          <w:kern w:val="0"/>
        </w:rPr>
        <w:t>.</w:t>
      </w:r>
    </w:p>
    <w:p w:rsidR="00EC2BCB" w:rsidRPr="00B25C34" w:rsidRDefault="00EC2BCB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726E7C" w:rsidRPr="00B25C34" w:rsidRDefault="00726E7C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 xml:space="preserve">AOP 233 </w:t>
      </w:r>
      <w:r w:rsidRPr="00B25C34">
        <w:rPr>
          <w:rFonts w:asciiTheme="minorHAnsi" w:hAnsiTheme="minorHAnsi" w:cstheme="minorHAnsi"/>
        </w:rPr>
        <w:t>Nakon korekcije rezultata za kapitalne pomoći na kraju 201</w:t>
      </w:r>
      <w:r w:rsidR="00311CF2">
        <w:rPr>
          <w:rFonts w:asciiTheme="minorHAnsi" w:hAnsiTheme="minorHAnsi" w:cstheme="minorHAnsi"/>
        </w:rPr>
        <w:t>9</w:t>
      </w:r>
      <w:r w:rsidRPr="00B25C34">
        <w:rPr>
          <w:rFonts w:asciiTheme="minorHAnsi" w:hAnsiTheme="minorHAnsi" w:cstheme="minorHAnsi"/>
        </w:rPr>
        <w:t xml:space="preserve">. godine ostvaren  je višak prihoda poslovanja u iznosu od </w:t>
      </w:r>
      <w:r w:rsidR="00311CF2">
        <w:rPr>
          <w:rFonts w:asciiTheme="minorHAnsi" w:hAnsiTheme="minorHAnsi" w:cstheme="minorHAnsi"/>
        </w:rPr>
        <w:t>6</w:t>
      </w:r>
      <w:r w:rsidRPr="00B25C34">
        <w:rPr>
          <w:rFonts w:asciiTheme="minorHAnsi" w:hAnsiTheme="minorHAnsi" w:cstheme="minorHAnsi"/>
        </w:rPr>
        <w:t>.</w:t>
      </w:r>
      <w:r w:rsidR="00311CF2">
        <w:rPr>
          <w:rFonts w:asciiTheme="minorHAnsi" w:hAnsiTheme="minorHAnsi" w:cstheme="minorHAnsi"/>
        </w:rPr>
        <w:t>749</w:t>
      </w:r>
      <w:r w:rsidRPr="00B25C34">
        <w:rPr>
          <w:rFonts w:asciiTheme="minorHAnsi" w:hAnsiTheme="minorHAnsi" w:cstheme="minorHAnsi"/>
        </w:rPr>
        <w:t>.1</w:t>
      </w:r>
      <w:r w:rsidR="00311CF2">
        <w:rPr>
          <w:rFonts w:asciiTheme="minorHAnsi" w:hAnsiTheme="minorHAnsi" w:cstheme="minorHAnsi"/>
        </w:rPr>
        <w:t>70</w:t>
      </w:r>
      <w:r w:rsidRPr="00B25C34">
        <w:rPr>
          <w:rFonts w:asciiTheme="minorHAnsi" w:hAnsiTheme="minorHAnsi" w:cstheme="minorHAnsi"/>
        </w:rPr>
        <w:t xml:space="preserve"> kuna</w:t>
      </w:r>
      <w:r w:rsidR="0081528D">
        <w:rPr>
          <w:rFonts w:asciiTheme="minorHAnsi" w:hAnsiTheme="minorHAnsi" w:cstheme="minorHAnsi"/>
        </w:rPr>
        <w:t>.</w:t>
      </w:r>
      <w:r w:rsidRPr="00B25C34">
        <w:rPr>
          <w:rFonts w:asciiTheme="minorHAnsi" w:hAnsiTheme="minorHAnsi" w:cstheme="minorHAnsi"/>
        </w:rPr>
        <w:t xml:space="preserve"> </w:t>
      </w:r>
    </w:p>
    <w:p w:rsidR="00726E7C" w:rsidRPr="00B25C34" w:rsidRDefault="00726E7C" w:rsidP="00B25C34">
      <w:pPr>
        <w:jc w:val="both"/>
        <w:textAlignment w:val="auto"/>
        <w:rPr>
          <w:rFonts w:asciiTheme="minorHAnsi" w:hAnsiTheme="minorHAnsi" w:cstheme="minorHAnsi"/>
          <w:b/>
        </w:rPr>
      </w:pPr>
    </w:p>
    <w:p w:rsidR="00EC2BCB" w:rsidRPr="00B25C34" w:rsidRDefault="00726E7C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238</w:t>
      </w:r>
      <w:r w:rsidRPr="00B25C34">
        <w:rPr>
          <w:rFonts w:asciiTheme="minorHAnsi" w:hAnsiTheme="minorHAnsi" w:cstheme="minorHAnsi"/>
        </w:rPr>
        <w:t xml:space="preserve"> Manjak prihoda od nefinancijske  imovine u iznosu od </w:t>
      </w:r>
      <w:r w:rsidR="00311CF2">
        <w:rPr>
          <w:rFonts w:asciiTheme="minorHAnsi" w:hAnsiTheme="minorHAnsi" w:cstheme="minorHAnsi"/>
        </w:rPr>
        <w:t>1</w:t>
      </w:r>
      <w:r w:rsidRPr="00B25C34">
        <w:rPr>
          <w:rFonts w:asciiTheme="minorHAnsi" w:hAnsiTheme="minorHAnsi" w:cstheme="minorHAnsi"/>
        </w:rPr>
        <w:t>.</w:t>
      </w:r>
      <w:r w:rsidR="00311CF2">
        <w:rPr>
          <w:rFonts w:asciiTheme="minorHAnsi" w:hAnsiTheme="minorHAnsi" w:cstheme="minorHAnsi"/>
        </w:rPr>
        <w:t>397</w:t>
      </w:r>
      <w:r w:rsidRPr="00B25C34">
        <w:rPr>
          <w:rFonts w:asciiTheme="minorHAnsi" w:hAnsiTheme="minorHAnsi" w:cstheme="minorHAnsi"/>
        </w:rPr>
        <w:t>.</w:t>
      </w:r>
      <w:r w:rsidR="00311CF2">
        <w:rPr>
          <w:rFonts w:asciiTheme="minorHAnsi" w:hAnsiTheme="minorHAnsi" w:cstheme="minorHAnsi"/>
        </w:rPr>
        <w:t>58</w:t>
      </w:r>
      <w:r w:rsidRPr="00B25C34">
        <w:rPr>
          <w:rFonts w:asciiTheme="minorHAnsi" w:hAnsiTheme="minorHAnsi" w:cstheme="minorHAnsi"/>
        </w:rPr>
        <w:t>0  k</w:t>
      </w:r>
      <w:r w:rsidR="0081528D">
        <w:rPr>
          <w:rFonts w:asciiTheme="minorHAnsi" w:hAnsiTheme="minorHAnsi" w:cstheme="minorHAnsi"/>
        </w:rPr>
        <w:t>u</w:t>
      </w:r>
      <w:r w:rsidRPr="00B25C34">
        <w:rPr>
          <w:rFonts w:asciiTheme="minorHAnsi" w:hAnsiTheme="minorHAnsi" w:cstheme="minorHAnsi"/>
        </w:rPr>
        <w:t>n</w:t>
      </w:r>
      <w:r w:rsidR="0081528D">
        <w:rPr>
          <w:rFonts w:asciiTheme="minorHAnsi" w:hAnsiTheme="minorHAnsi" w:cstheme="minorHAnsi"/>
        </w:rPr>
        <w:t>a</w:t>
      </w:r>
      <w:r w:rsidRPr="00B25C34">
        <w:rPr>
          <w:rFonts w:asciiTheme="minorHAnsi" w:hAnsiTheme="minorHAnsi" w:cstheme="minorHAnsi"/>
        </w:rPr>
        <w:t>, sastoji se od manjka prihoda od nefinancijske imovine ostvarenog 201</w:t>
      </w:r>
      <w:r w:rsidR="00311CF2">
        <w:rPr>
          <w:rFonts w:asciiTheme="minorHAnsi" w:hAnsiTheme="minorHAnsi" w:cstheme="minorHAnsi"/>
        </w:rPr>
        <w:t>9</w:t>
      </w:r>
      <w:r w:rsidRPr="00B25C34">
        <w:rPr>
          <w:rFonts w:asciiTheme="minorHAnsi" w:hAnsiTheme="minorHAnsi" w:cstheme="minorHAnsi"/>
        </w:rPr>
        <w:t xml:space="preserve">. godine u iznosu </w:t>
      </w:r>
      <w:r w:rsidR="00311CF2">
        <w:rPr>
          <w:rFonts w:asciiTheme="minorHAnsi" w:hAnsiTheme="minorHAnsi" w:cstheme="minorHAnsi"/>
        </w:rPr>
        <w:t>751</w:t>
      </w:r>
      <w:r w:rsidRPr="00B25C34">
        <w:rPr>
          <w:rFonts w:asciiTheme="minorHAnsi" w:hAnsiTheme="minorHAnsi" w:cstheme="minorHAnsi"/>
        </w:rPr>
        <w:t>.</w:t>
      </w:r>
      <w:r w:rsidR="00311CF2">
        <w:rPr>
          <w:rFonts w:asciiTheme="minorHAnsi" w:hAnsiTheme="minorHAnsi" w:cstheme="minorHAnsi"/>
        </w:rPr>
        <w:t>5</w:t>
      </w:r>
      <w:r w:rsidRPr="00B25C34">
        <w:rPr>
          <w:rFonts w:asciiTheme="minorHAnsi" w:hAnsiTheme="minorHAnsi" w:cstheme="minorHAnsi"/>
        </w:rPr>
        <w:t>2</w:t>
      </w:r>
      <w:r w:rsidR="00311CF2">
        <w:rPr>
          <w:rFonts w:asciiTheme="minorHAnsi" w:hAnsiTheme="minorHAnsi" w:cstheme="minorHAnsi"/>
        </w:rPr>
        <w:t>8</w:t>
      </w:r>
      <w:r w:rsidRPr="00B25C34">
        <w:rPr>
          <w:rFonts w:asciiTheme="minorHAnsi" w:hAnsiTheme="minorHAnsi" w:cstheme="minorHAnsi"/>
        </w:rPr>
        <w:t xml:space="preserve"> </w:t>
      </w:r>
      <w:r w:rsidR="00EC2BCB" w:rsidRPr="00B25C34">
        <w:rPr>
          <w:rFonts w:asciiTheme="minorHAnsi" w:hAnsiTheme="minorHAnsi" w:cstheme="minorHAnsi"/>
        </w:rPr>
        <w:t>k</w:t>
      </w:r>
      <w:r w:rsidR="00FF5D69">
        <w:rPr>
          <w:rFonts w:asciiTheme="minorHAnsi" w:hAnsiTheme="minorHAnsi" w:cstheme="minorHAnsi"/>
        </w:rPr>
        <w:t>un</w:t>
      </w:r>
      <w:r w:rsidR="00311CF2">
        <w:rPr>
          <w:rFonts w:asciiTheme="minorHAnsi" w:hAnsiTheme="minorHAnsi" w:cstheme="minorHAnsi"/>
        </w:rPr>
        <w:t>a</w:t>
      </w:r>
      <w:r w:rsidR="00EC2BCB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 xml:space="preserve">i prenesenog manjka </w:t>
      </w:r>
      <w:r w:rsidR="00874219">
        <w:rPr>
          <w:rFonts w:asciiTheme="minorHAnsi" w:hAnsiTheme="minorHAnsi" w:cstheme="minorHAnsi"/>
        </w:rPr>
        <w:t xml:space="preserve">u iznosu </w:t>
      </w:r>
      <w:r w:rsidR="00311CF2">
        <w:rPr>
          <w:rFonts w:asciiTheme="minorHAnsi" w:hAnsiTheme="minorHAnsi" w:cstheme="minorHAnsi"/>
        </w:rPr>
        <w:t>646</w:t>
      </w:r>
      <w:r w:rsidRPr="00B25C34">
        <w:rPr>
          <w:rFonts w:asciiTheme="minorHAnsi" w:hAnsiTheme="minorHAnsi" w:cstheme="minorHAnsi"/>
        </w:rPr>
        <w:t>.</w:t>
      </w:r>
      <w:r w:rsidR="00311CF2">
        <w:rPr>
          <w:rFonts w:asciiTheme="minorHAnsi" w:hAnsiTheme="minorHAnsi" w:cstheme="minorHAnsi"/>
        </w:rPr>
        <w:t>052</w:t>
      </w:r>
      <w:r w:rsidR="00EC2BCB" w:rsidRPr="00B25C34">
        <w:rPr>
          <w:rFonts w:asciiTheme="minorHAnsi" w:hAnsiTheme="minorHAnsi" w:cstheme="minorHAnsi"/>
        </w:rPr>
        <w:t xml:space="preserve"> k</w:t>
      </w:r>
      <w:r w:rsidR="00FF5D69">
        <w:rPr>
          <w:rFonts w:asciiTheme="minorHAnsi" w:hAnsiTheme="minorHAnsi" w:cstheme="minorHAnsi"/>
        </w:rPr>
        <w:t>u</w:t>
      </w:r>
      <w:r w:rsidR="00EC2BCB" w:rsidRPr="00B25C34">
        <w:rPr>
          <w:rFonts w:asciiTheme="minorHAnsi" w:hAnsiTheme="minorHAnsi" w:cstheme="minorHAnsi"/>
        </w:rPr>
        <w:t>n</w:t>
      </w:r>
      <w:r w:rsidR="00311CF2">
        <w:rPr>
          <w:rFonts w:asciiTheme="minorHAnsi" w:hAnsiTheme="minorHAnsi" w:cstheme="minorHAnsi"/>
        </w:rPr>
        <w:t>e</w:t>
      </w:r>
      <w:r w:rsidR="00EC2BCB" w:rsidRPr="00B25C34">
        <w:rPr>
          <w:rFonts w:asciiTheme="minorHAnsi" w:hAnsiTheme="minorHAnsi" w:cstheme="minorHAnsi"/>
        </w:rPr>
        <w:t>.</w:t>
      </w:r>
    </w:p>
    <w:p w:rsidR="00EC2BCB" w:rsidRPr="00B25C34" w:rsidRDefault="00EC2BCB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726E7C" w:rsidRPr="00B25C34" w:rsidRDefault="00EC2BCB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2</w:t>
      </w:r>
      <w:r w:rsidR="00B25C34">
        <w:rPr>
          <w:rFonts w:asciiTheme="minorHAnsi" w:hAnsiTheme="minorHAnsi" w:cstheme="minorHAnsi"/>
          <w:b/>
        </w:rPr>
        <w:t>39</w:t>
      </w:r>
      <w:r w:rsidR="00C94C47" w:rsidRPr="00B25C34">
        <w:rPr>
          <w:rFonts w:asciiTheme="minorHAnsi" w:hAnsiTheme="minorHAnsi" w:cstheme="minorHAnsi"/>
          <w:b/>
        </w:rPr>
        <w:t xml:space="preserve"> </w:t>
      </w:r>
      <w:r w:rsidRPr="00B25C34">
        <w:rPr>
          <w:rFonts w:asciiTheme="minorHAnsi" w:hAnsiTheme="minorHAnsi" w:cstheme="minorHAnsi"/>
        </w:rPr>
        <w:t>Manjak primitaka od financijske  imovine u iznosu od 5</w:t>
      </w:r>
      <w:r w:rsidR="00C2554D">
        <w:rPr>
          <w:rFonts w:asciiTheme="minorHAnsi" w:hAnsiTheme="minorHAnsi" w:cstheme="minorHAnsi"/>
        </w:rPr>
        <w:t>33</w:t>
      </w:r>
      <w:r w:rsidRPr="00B25C34">
        <w:rPr>
          <w:rFonts w:asciiTheme="minorHAnsi" w:hAnsiTheme="minorHAnsi" w:cstheme="minorHAnsi"/>
        </w:rPr>
        <w:t>.0</w:t>
      </w:r>
      <w:r w:rsidR="00C2554D">
        <w:rPr>
          <w:rFonts w:asciiTheme="minorHAnsi" w:hAnsiTheme="minorHAnsi" w:cstheme="minorHAnsi"/>
        </w:rPr>
        <w:t>58</w:t>
      </w:r>
      <w:r w:rsidRPr="00B25C34">
        <w:rPr>
          <w:rFonts w:asciiTheme="minorHAnsi" w:hAnsiTheme="minorHAnsi" w:cstheme="minorHAnsi"/>
        </w:rPr>
        <w:t xml:space="preserve">  k</w:t>
      </w:r>
      <w:r w:rsidR="00FF5D69">
        <w:rPr>
          <w:rFonts w:asciiTheme="minorHAnsi" w:hAnsiTheme="minorHAnsi" w:cstheme="minorHAnsi"/>
        </w:rPr>
        <w:t>u</w:t>
      </w:r>
      <w:r w:rsidRPr="00B25C34">
        <w:rPr>
          <w:rFonts w:asciiTheme="minorHAnsi" w:hAnsiTheme="minorHAnsi" w:cstheme="minorHAnsi"/>
        </w:rPr>
        <w:t>n</w:t>
      </w:r>
      <w:r w:rsidR="00C2554D">
        <w:rPr>
          <w:rFonts w:asciiTheme="minorHAnsi" w:hAnsiTheme="minorHAnsi" w:cstheme="minorHAnsi"/>
        </w:rPr>
        <w:t>a</w:t>
      </w:r>
      <w:r w:rsidRPr="00B25C34">
        <w:rPr>
          <w:rFonts w:asciiTheme="minorHAnsi" w:hAnsiTheme="minorHAnsi" w:cstheme="minorHAnsi"/>
        </w:rPr>
        <w:t>, sastoji se od manjka primitaka od financijske imovine ostvarenog 201</w:t>
      </w:r>
      <w:r w:rsidR="00C2554D">
        <w:rPr>
          <w:rFonts w:asciiTheme="minorHAnsi" w:hAnsiTheme="minorHAnsi" w:cstheme="minorHAnsi"/>
        </w:rPr>
        <w:t>9</w:t>
      </w:r>
      <w:r w:rsidRPr="00B25C34">
        <w:rPr>
          <w:rFonts w:asciiTheme="minorHAnsi" w:hAnsiTheme="minorHAnsi" w:cstheme="minorHAnsi"/>
        </w:rPr>
        <w:t xml:space="preserve">. godine. </w:t>
      </w:r>
      <w:r w:rsidR="00726E7C" w:rsidRPr="00B25C34">
        <w:rPr>
          <w:rFonts w:asciiTheme="minorHAnsi" w:hAnsiTheme="minorHAnsi" w:cstheme="minorHAnsi"/>
        </w:rPr>
        <w:t xml:space="preserve"> </w:t>
      </w:r>
    </w:p>
    <w:p w:rsidR="00726E7C" w:rsidRPr="00B25C34" w:rsidRDefault="00726E7C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C94C47" w:rsidRDefault="00726E7C" w:rsidP="00B25C34">
      <w:pPr>
        <w:jc w:val="both"/>
        <w:textAlignment w:val="auto"/>
        <w:rPr>
          <w:rFonts w:asciiTheme="minorHAnsi" w:hAnsiTheme="minorHAnsi" w:cstheme="minorHAnsi"/>
        </w:rPr>
      </w:pPr>
      <w:r w:rsidRPr="00074DBD">
        <w:rPr>
          <w:rFonts w:asciiTheme="minorHAnsi" w:hAnsiTheme="minorHAnsi" w:cstheme="minorHAnsi"/>
          <w:b/>
        </w:rPr>
        <w:t>AOP 24</w:t>
      </w:r>
      <w:r w:rsidR="00EC2BCB" w:rsidRPr="00074DBD">
        <w:rPr>
          <w:rFonts w:asciiTheme="minorHAnsi" w:hAnsiTheme="minorHAnsi" w:cstheme="minorHAnsi"/>
          <w:b/>
        </w:rPr>
        <w:t>4</w:t>
      </w:r>
      <w:r w:rsidRPr="00074DBD">
        <w:rPr>
          <w:rFonts w:asciiTheme="minorHAnsi" w:hAnsiTheme="minorHAnsi" w:cstheme="minorHAnsi"/>
          <w:b/>
        </w:rPr>
        <w:t xml:space="preserve"> i 245</w:t>
      </w:r>
      <w:r w:rsidRPr="00074DBD">
        <w:rPr>
          <w:rFonts w:asciiTheme="minorHAnsi" w:hAnsiTheme="minorHAnsi" w:cstheme="minorHAnsi"/>
        </w:rPr>
        <w:t xml:space="preserve"> </w:t>
      </w:r>
      <w:r w:rsidR="0081528D" w:rsidRPr="00074DBD">
        <w:rPr>
          <w:rFonts w:asciiTheme="minorHAnsi" w:hAnsiTheme="minorHAnsi" w:cstheme="minorHAnsi"/>
        </w:rPr>
        <w:t>U</w:t>
      </w:r>
      <w:r w:rsidRPr="00074DBD">
        <w:rPr>
          <w:rFonts w:asciiTheme="minorHAnsi" w:hAnsiTheme="minorHAnsi" w:cstheme="minorHAnsi"/>
        </w:rPr>
        <w:t xml:space="preserve"> izvan</w:t>
      </w:r>
      <w:r w:rsidR="009E4E32" w:rsidRPr="00074DBD">
        <w:rPr>
          <w:rFonts w:asciiTheme="minorHAnsi" w:hAnsiTheme="minorHAnsi" w:cstheme="minorHAnsi"/>
        </w:rPr>
        <w:t xml:space="preserve"> </w:t>
      </w:r>
      <w:r w:rsidRPr="00074DBD">
        <w:rPr>
          <w:rFonts w:asciiTheme="minorHAnsi" w:hAnsiTheme="minorHAnsi" w:cstheme="minorHAnsi"/>
        </w:rPr>
        <w:t xml:space="preserve">bilančnu evidenciju upisani </w:t>
      </w:r>
      <w:r w:rsidR="009A4305" w:rsidRPr="00074DBD">
        <w:rPr>
          <w:rFonts w:asciiTheme="minorHAnsi" w:hAnsiTheme="minorHAnsi" w:cstheme="minorHAnsi"/>
        </w:rPr>
        <w:t xml:space="preserve">su </w:t>
      </w:r>
      <w:r w:rsidR="00182209" w:rsidRPr="00074DBD">
        <w:rPr>
          <w:rFonts w:asciiTheme="minorHAnsi" w:hAnsiTheme="minorHAnsi" w:cstheme="minorHAnsi"/>
        </w:rPr>
        <w:t>izdani</w:t>
      </w:r>
      <w:r w:rsidRPr="00074DBD">
        <w:rPr>
          <w:rFonts w:asciiTheme="minorHAnsi" w:hAnsiTheme="minorHAnsi" w:cstheme="minorHAnsi"/>
        </w:rPr>
        <w:t xml:space="preserve"> instrumenti osiguranja plaćanja </w:t>
      </w:r>
      <w:r w:rsidR="009A4305" w:rsidRPr="00074DBD">
        <w:rPr>
          <w:rFonts w:asciiTheme="minorHAnsi" w:hAnsiTheme="minorHAnsi" w:cstheme="minorHAnsi"/>
        </w:rPr>
        <w:t xml:space="preserve"> u iznosu 2.800.000 kuna</w:t>
      </w:r>
      <w:r w:rsidR="00C2554D" w:rsidRPr="00074DBD">
        <w:rPr>
          <w:rFonts w:asciiTheme="minorHAnsi" w:hAnsiTheme="minorHAnsi" w:cstheme="minorHAnsi"/>
        </w:rPr>
        <w:t xml:space="preserve"> tijekom 2018. godine, izdani instrumenti osiguranja plaćanja u iznosu 3.950.000 kuna tijekom 2019. godine, primljeni instrumenti osiguranja plaćanja u iznosu od 2.466.99</w:t>
      </w:r>
      <w:r w:rsidR="007A24DD">
        <w:rPr>
          <w:rFonts w:asciiTheme="minorHAnsi" w:hAnsiTheme="minorHAnsi" w:cstheme="minorHAnsi"/>
        </w:rPr>
        <w:t>3</w:t>
      </w:r>
      <w:r w:rsidR="00C2554D" w:rsidRPr="00074DBD">
        <w:rPr>
          <w:rFonts w:asciiTheme="minorHAnsi" w:hAnsiTheme="minorHAnsi" w:cstheme="minorHAnsi"/>
        </w:rPr>
        <w:t xml:space="preserve"> kun</w:t>
      </w:r>
      <w:r w:rsidR="007A24DD">
        <w:rPr>
          <w:rFonts w:asciiTheme="minorHAnsi" w:hAnsiTheme="minorHAnsi" w:cstheme="minorHAnsi"/>
        </w:rPr>
        <w:t>e</w:t>
      </w:r>
      <w:r w:rsidR="009A4305" w:rsidRPr="00074DBD">
        <w:rPr>
          <w:rFonts w:asciiTheme="minorHAnsi" w:hAnsiTheme="minorHAnsi" w:cstheme="minorHAnsi"/>
        </w:rPr>
        <w:t xml:space="preserve"> i popis sudskih sporova u tijeku u iznosu </w:t>
      </w:r>
      <w:r w:rsidR="00182209" w:rsidRPr="00074DBD">
        <w:rPr>
          <w:rFonts w:asciiTheme="minorHAnsi" w:hAnsiTheme="minorHAnsi" w:cstheme="minorHAnsi"/>
        </w:rPr>
        <w:t>1.339.513</w:t>
      </w:r>
      <w:r w:rsidR="0081528D" w:rsidRPr="00074DBD">
        <w:rPr>
          <w:rFonts w:asciiTheme="minorHAnsi" w:hAnsiTheme="minorHAnsi" w:cstheme="minorHAnsi"/>
        </w:rPr>
        <w:t xml:space="preserve"> kuna</w:t>
      </w:r>
      <w:r w:rsidR="00182209" w:rsidRPr="00074DBD">
        <w:rPr>
          <w:rFonts w:asciiTheme="minorHAnsi" w:hAnsiTheme="minorHAnsi" w:cstheme="minorHAnsi"/>
        </w:rPr>
        <w:t xml:space="preserve"> </w:t>
      </w:r>
      <w:r w:rsidRPr="00074DBD">
        <w:rPr>
          <w:rFonts w:asciiTheme="minorHAnsi" w:hAnsiTheme="minorHAnsi" w:cstheme="minorHAnsi"/>
        </w:rPr>
        <w:t>a što je detaljno objašnjeno u  Obveznim bilješkama uz Bilancu</w:t>
      </w:r>
    </w:p>
    <w:p w:rsidR="00874219" w:rsidRDefault="00874219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874219" w:rsidRDefault="00874219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874219" w:rsidRDefault="00874219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874219" w:rsidRPr="00074DBD" w:rsidRDefault="00874219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374478" w:rsidRPr="00B25C34" w:rsidRDefault="00374478" w:rsidP="00B25C34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</w:rPr>
      </w:pPr>
      <w:r w:rsidRPr="00B25C34">
        <w:rPr>
          <w:rFonts w:asciiTheme="minorHAnsi" w:hAnsiTheme="minorHAnsi" w:cstheme="minorHAnsi"/>
          <w:b/>
        </w:rPr>
        <w:lastRenderedPageBreak/>
        <w:t>Obvezne Bilješke uz Bilancu:</w:t>
      </w:r>
      <w:r w:rsidRPr="00B25C34">
        <w:rPr>
          <w:rFonts w:asciiTheme="minorHAnsi" w:hAnsiTheme="minorHAnsi" w:cstheme="minorHAnsi"/>
          <w:b/>
        </w:rPr>
        <w:br/>
        <w:t>1. Popis ugovornih odnosa i slično koji uz ispunjenje određenih uvjeta, mogu postati obv</w:t>
      </w:r>
      <w:r w:rsidRPr="00B25C34">
        <w:rPr>
          <w:rFonts w:asciiTheme="minorHAnsi" w:hAnsiTheme="minorHAnsi" w:cstheme="minorHAnsi"/>
          <w:b/>
        </w:rPr>
        <w:t>e</w:t>
      </w:r>
      <w:r w:rsidRPr="00B25C34">
        <w:rPr>
          <w:rFonts w:asciiTheme="minorHAnsi" w:hAnsiTheme="minorHAnsi" w:cstheme="minorHAnsi"/>
          <w:b/>
        </w:rPr>
        <w:t xml:space="preserve">za ili imovina (dana kreditna pisma, hipoteke i slično) </w:t>
      </w:r>
    </w:p>
    <w:p w:rsidR="00374478" w:rsidRPr="00B25C34" w:rsidRDefault="00374478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1"/>
        <w:gridCol w:w="1404"/>
        <w:gridCol w:w="1539"/>
        <w:gridCol w:w="2162"/>
        <w:gridCol w:w="2431"/>
        <w:gridCol w:w="1078"/>
      </w:tblGrid>
      <w:tr w:rsidR="00815F9B" w:rsidRPr="00B25C34" w:rsidTr="00182209">
        <w:tc>
          <w:tcPr>
            <w:tcW w:w="675" w:type="dxa"/>
          </w:tcPr>
          <w:p w:rsidR="00815F9B" w:rsidRPr="00B25C34" w:rsidRDefault="00815F9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Red.</w:t>
            </w:r>
          </w:p>
          <w:p w:rsidR="00815F9B" w:rsidRPr="00B25C34" w:rsidRDefault="00815F9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broj</w:t>
            </w:r>
          </w:p>
        </w:tc>
        <w:tc>
          <w:tcPr>
            <w:tcW w:w="1418" w:type="dxa"/>
          </w:tcPr>
          <w:p w:rsidR="00815F9B" w:rsidRPr="00B25C34" w:rsidRDefault="00815F9B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Izdana dana </w:t>
            </w:r>
          </w:p>
        </w:tc>
        <w:tc>
          <w:tcPr>
            <w:tcW w:w="1559" w:type="dxa"/>
          </w:tcPr>
          <w:p w:rsidR="00815F9B" w:rsidRPr="00B25C34" w:rsidRDefault="00815F9B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Iznos u kunama </w:t>
            </w:r>
          </w:p>
        </w:tc>
        <w:tc>
          <w:tcPr>
            <w:tcW w:w="2410" w:type="dxa"/>
          </w:tcPr>
          <w:p w:rsidR="00815F9B" w:rsidRPr="00B25C34" w:rsidRDefault="00815F9B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Izdana (kome) </w:t>
            </w:r>
          </w:p>
        </w:tc>
        <w:tc>
          <w:tcPr>
            <w:tcW w:w="2693" w:type="dxa"/>
          </w:tcPr>
          <w:p w:rsidR="00815F9B" w:rsidRPr="00B25C34" w:rsidRDefault="00815F9B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Opis ugovora </w:t>
            </w:r>
          </w:p>
          <w:p w:rsidR="00815F9B" w:rsidRPr="00B25C34" w:rsidRDefault="00815F9B" w:rsidP="00B25C3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ili projekta </w:t>
            </w:r>
          </w:p>
        </w:tc>
        <w:tc>
          <w:tcPr>
            <w:tcW w:w="1098" w:type="dxa"/>
          </w:tcPr>
          <w:p w:rsidR="00815F9B" w:rsidRPr="00B25C34" w:rsidRDefault="00815F9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Vraćena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1.</w:t>
            </w:r>
          </w:p>
        </w:tc>
        <w:tc>
          <w:tcPr>
            <w:tcW w:w="1418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29.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5.2018.</w:t>
            </w:r>
          </w:p>
        </w:tc>
        <w:tc>
          <w:tcPr>
            <w:tcW w:w="1559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 kuna</w:t>
            </w:r>
          </w:p>
        </w:tc>
        <w:tc>
          <w:tcPr>
            <w:tcW w:w="2410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fondova Europske unije</w:t>
            </w:r>
          </w:p>
        </w:tc>
        <w:tc>
          <w:tcPr>
            <w:tcW w:w="2693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„Izrada proje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tno-tehničke dok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mentacije za Rekre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cijsko turistički ko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pleks „Bara“</w:t>
            </w:r>
          </w:p>
        </w:tc>
        <w:tc>
          <w:tcPr>
            <w:tcW w:w="1098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2.</w:t>
            </w:r>
          </w:p>
        </w:tc>
        <w:tc>
          <w:tcPr>
            <w:tcW w:w="1418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28.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6.2018.</w:t>
            </w:r>
          </w:p>
        </w:tc>
        <w:tc>
          <w:tcPr>
            <w:tcW w:w="1559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500.000,00 kuna</w:t>
            </w:r>
          </w:p>
        </w:tc>
        <w:tc>
          <w:tcPr>
            <w:tcW w:w="2410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fondova Europske unije</w:t>
            </w:r>
          </w:p>
        </w:tc>
        <w:tc>
          <w:tcPr>
            <w:tcW w:w="2693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“Implement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cija ekološke 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 ene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getski učinkovite javne LED rasvjete na po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ručju Grada </w:t>
            </w:r>
            <w:proofErr w:type="spellStart"/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G.Polja</w:t>
            </w:r>
            <w:proofErr w:type="spellEnd"/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“ </w:t>
            </w:r>
          </w:p>
        </w:tc>
        <w:tc>
          <w:tcPr>
            <w:tcW w:w="109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3.</w:t>
            </w:r>
          </w:p>
        </w:tc>
        <w:tc>
          <w:tcPr>
            <w:tcW w:w="141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09.08.2018.</w:t>
            </w:r>
          </w:p>
        </w:tc>
        <w:tc>
          <w:tcPr>
            <w:tcW w:w="1559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100.000,00 kuna</w:t>
            </w:r>
          </w:p>
        </w:tc>
        <w:tc>
          <w:tcPr>
            <w:tcW w:w="2410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Fond za zaštitu ok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liša i energetsku učinkovitost</w:t>
            </w:r>
          </w:p>
        </w:tc>
        <w:tc>
          <w:tcPr>
            <w:tcW w:w="2693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„Nabava spremnika za odvoj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no prikupljanje otp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da“</w:t>
            </w:r>
          </w:p>
        </w:tc>
        <w:tc>
          <w:tcPr>
            <w:tcW w:w="109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4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41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09.08.2018.</w:t>
            </w:r>
          </w:p>
        </w:tc>
        <w:tc>
          <w:tcPr>
            <w:tcW w:w="1559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Fond za zaštitu ok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liša i energetsku učinkovitost</w:t>
            </w:r>
          </w:p>
        </w:tc>
        <w:tc>
          <w:tcPr>
            <w:tcW w:w="2693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„Nabava spremnika za odvoj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no prikupljanje otp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da“</w:t>
            </w:r>
          </w:p>
        </w:tc>
        <w:tc>
          <w:tcPr>
            <w:tcW w:w="109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3105B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</w:t>
            </w:r>
            <w:r w:rsidR="000A68C6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418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12.11.2018.</w:t>
            </w:r>
          </w:p>
        </w:tc>
        <w:tc>
          <w:tcPr>
            <w:tcW w:w="1559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500.000,00 kuna</w:t>
            </w:r>
          </w:p>
        </w:tc>
        <w:tc>
          <w:tcPr>
            <w:tcW w:w="2410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za demografiju, ob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telj, mlade i socija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nu politiku</w:t>
            </w:r>
          </w:p>
        </w:tc>
        <w:tc>
          <w:tcPr>
            <w:tcW w:w="2693" w:type="dxa"/>
          </w:tcPr>
          <w:p w:rsidR="00815F9B" w:rsidRPr="00B25C34" w:rsidRDefault="000A68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„Ulaganja u energetsku obnovu i uređenje okoliša Po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ručnog dječjeg vrtića „Tratinčica“ u Velikim Zdencima“ </w:t>
            </w:r>
          </w:p>
        </w:tc>
        <w:tc>
          <w:tcPr>
            <w:tcW w:w="1098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6.</w:t>
            </w:r>
          </w:p>
        </w:tc>
        <w:tc>
          <w:tcPr>
            <w:tcW w:w="1418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11.12.2018.</w:t>
            </w:r>
          </w:p>
        </w:tc>
        <w:tc>
          <w:tcPr>
            <w:tcW w:w="1559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500.000,00 kuna</w:t>
            </w:r>
          </w:p>
        </w:tc>
        <w:tc>
          <w:tcPr>
            <w:tcW w:w="2410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fondova Europske unije</w:t>
            </w:r>
          </w:p>
        </w:tc>
        <w:tc>
          <w:tcPr>
            <w:tcW w:w="2693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„Izgradnja pješačke staze između ulica Josipa Kozarca i T.B.B</w:t>
            </w:r>
            <w:r w:rsidR="00080FF9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nje u Grubi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nom Polju“</w:t>
            </w:r>
          </w:p>
        </w:tc>
        <w:tc>
          <w:tcPr>
            <w:tcW w:w="1098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15F9B" w:rsidRPr="00B25C34" w:rsidTr="00182209">
        <w:tc>
          <w:tcPr>
            <w:tcW w:w="675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7</w:t>
            </w:r>
          </w:p>
        </w:tc>
        <w:tc>
          <w:tcPr>
            <w:tcW w:w="1418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11.12.2018.</w:t>
            </w:r>
          </w:p>
        </w:tc>
        <w:tc>
          <w:tcPr>
            <w:tcW w:w="1559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100.000,00 kuna</w:t>
            </w:r>
          </w:p>
        </w:tc>
        <w:tc>
          <w:tcPr>
            <w:tcW w:w="2410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fondova Europske unije</w:t>
            </w:r>
          </w:p>
        </w:tc>
        <w:tc>
          <w:tcPr>
            <w:tcW w:w="2693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</w:t>
            </w:r>
            <w:r w:rsidR="00B86D64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 dokume</w:t>
            </w:r>
            <w:r w:rsidR="00B86D64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="00B86D64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tacija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„ Rekonstrukcija nerazvrstane ceste NC100042- put u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navu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u Velikim Zde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cima“ </w:t>
            </w:r>
          </w:p>
        </w:tc>
        <w:tc>
          <w:tcPr>
            <w:tcW w:w="1098" w:type="dxa"/>
          </w:tcPr>
          <w:p w:rsidR="00815F9B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9C06F0" w:rsidRPr="00B25C34" w:rsidTr="00182209">
        <w:tc>
          <w:tcPr>
            <w:tcW w:w="675" w:type="dxa"/>
          </w:tcPr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8.</w:t>
            </w:r>
          </w:p>
        </w:tc>
        <w:tc>
          <w:tcPr>
            <w:tcW w:w="1418" w:type="dxa"/>
          </w:tcPr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11.12.2018.</w:t>
            </w:r>
          </w:p>
        </w:tc>
        <w:tc>
          <w:tcPr>
            <w:tcW w:w="1559" w:type="dxa"/>
          </w:tcPr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fondova Europske unije</w:t>
            </w:r>
          </w:p>
        </w:tc>
        <w:tc>
          <w:tcPr>
            <w:tcW w:w="2693" w:type="dxa"/>
          </w:tcPr>
          <w:p w:rsidR="009C06F0" w:rsidRPr="00B25C34" w:rsidRDefault="009C06F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</w:t>
            </w:r>
            <w:r w:rsidR="00B86D64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 dokume</w:t>
            </w:r>
            <w:r w:rsidR="00B86D64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="00B86D64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tacija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„Rekonstrukcija </w:t>
            </w:r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nerazvrstane ceste NC100042- put u </w:t>
            </w:r>
            <w:proofErr w:type="spellStart"/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</w:t>
            </w:r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</w:t>
            </w:r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nave</w:t>
            </w:r>
            <w:proofErr w:type="spellEnd"/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u Velikim Zde</w:t>
            </w:r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 w:rsidR="006074E2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cima“</w:t>
            </w:r>
          </w:p>
        </w:tc>
        <w:tc>
          <w:tcPr>
            <w:tcW w:w="1098" w:type="dxa"/>
          </w:tcPr>
          <w:p w:rsidR="009C06F0" w:rsidRPr="00B25C34" w:rsidRDefault="006074E2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FC1E05" w:rsidRPr="00B25C34" w:rsidTr="00182209">
        <w:tc>
          <w:tcPr>
            <w:tcW w:w="675" w:type="dxa"/>
          </w:tcPr>
          <w:p w:rsidR="00FC1E05" w:rsidRPr="00B25C34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lastRenderedPageBreak/>
              <w:t>9.</w:t>
            </w:r>
          </w:p>
        </w:tc>
        <w:tc>
          <w:tcPr>
            <w:tcW w:w="1418" w:type="dxa"/>
          </w:tcPr>
          <w:p w:rsidR="00FC1E05" w:rsidRPr="00B25C34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07.01.2019.</w:t>
            </w:r>
          </w:p>
        </w:tc>
        <w:tc>
          <w:tcPr>
            <w:tcW w:w="1559" w:type="dxa"/>
          </w:tcPr>
          <w:p w:rsidR="00FC1E05" w:rsidRPr="00B25C34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</w:t>
            </w:r>
          </w:p>
        </w:tc>
        <w:tc>
          <w:tcPr>
            <w:tcW w:w="2410" w:type="dxa"/>
          </w:tcPr>
          <w:p w:rsidR="00FC1E05" w:rsidRPr="00B25C34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Hrvatske ceste d.o.o. Zagreb</w:t>
            </w:r>
          </w:p>
        </w:tc>
        <w:tc>
          <w:tcPr>
            <w:tcW w:w="2693" w:type="dxa"/>
          </w:tcPr>
          <w:p w:rsidR="00FC1E05" w:rsidRPr="00B25C34" w:rsidRDefault="00AB6345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Projekt „Polaganje, izgradnja i održavanje fekalne i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oborinske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kanalizacije 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ul.kralja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Zvonimira u Grubi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nom Polju“</w:t>
            </w:r>
          </w:p>
        </w:tc>
        <w:tc>
          <w:tcPr>
            <w:tcW w:w="1098" w:type="dxa"/>
          </w:tcPr>
          <w:p w:rsidR="00FC1E05" w:rsidRPr="00B25C34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AB6345" w:rsidRPr="00B25C34" w:rsidTr="00182209">
        <w:tc>
          <w:tcPr>
            <w:tcW w:w="675" w:type="dxa"/>
          </w:tcPr>
          <w:p w:rsidR="00AB6345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</w:t>
            </w:r>
          </w:p>
        </w:tc>
        <w:tc>
          <w:tcPr>
            <w:tcW w:w="1418" w:type="dxa"/>
          </w:tcPr>
          <w:p w:rsidR="00AB6345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07.01.2019.</w:t>
            </w:r>
          </w:p>
        </w:tc>
        <w:tc>
          <w:tcPr>
            <w:tcW w:w="1559" w:type="dxa"/>
          </w:tcPr>
          <w:p w:rsidR="00AB6345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</w:t>
            </w:r>
          </w:p>
        </w:tc>
        <w:tc>
          <w:tcPr>
            <w:tcW w:w="2410" w:type="dxa"/>
          </w:tcPr>
          <w:p w:rsidR="00AB6345" w:rsidRDefault="00AB6345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Hrvatske ceste d.o.o. Zagreb</w:t>
            </w:r>
          </w:p>
        </w:tc>
        <w:tc>
          <w:tcPr>
            <w:tcW w:w="2693" w:type="dxa"/>
          </w:tcPr>
          <w:p w:rsidR="00AB6345" w:rsidRDefault="00AB6345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Projekt „Polaganje, izgradnja i održavanje fekalne i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oborinske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kanalizacije 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ul.kralja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Zvonimira u Grubi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nom Polju“ </w:t>
            </w:r>
          </w:p>
        </w:tc>
        <w:tc>
          <w:tcPr>
            <w:tcW w:w="1098" w:type="dxa"/>
          </w:tcPr>
          <w:p w:rsidR="00AB6345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  <w:p w:rsidR="00AB6345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</w:tc>
      </w:tr>
      <w:tr w:rsidR="00AB6345" w:rsidRPr="00B25C34" w:rsidTr="00182209">
        <w:tc>
          <w:tcPr>
            <w:tcW w:w="675" w:type="dxa"/>
          </w:tcPr>
          <w:p w:rsidR="00AB6345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</w:t>
            </w:r>
          </w:p>
        </w:tc>
        <w:tc>
          <w:tcPr>
            <w:tcW w:w="1418" w:type="dxa"/>
          </w:tcPr>
          <w:p w:rsidR="00AB6345" w:rsidRDefault="00AB6345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16.07.2019.</w:t>
            </w:r>
          </w:p>
        </w:tc>
        <w:tc>
          <w:tcPr>
            <w:tcW w:w="1559" w:type="dxa"/>
          </w:tcPr>
          <w:p w:rsidR="00AB6345" w:rsidRDefault="00AB6345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500.000,00</w:t>
            </w:r>
          </w:p>
        </w:tc>
        <w:tc>
          <w:tcPr>
            <w:tcW w:w="2410" w:type="dxa"/>
          </w:tcPr>
          <w:p w:rsidR="00AB6345" w:rsidRDefault="00E1001D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fondova Europske unije</w:t>
            </w:r>
          </w:p>
        </w:tc>
        <w:tc>
          <w:tcPr>
            <w:tcW w:w="2693" w:type="dxa"/>
          </w:tcPr>
          <w:p w:rsidR="00AB6345" w:rsidRDefault="00E1001D" w:rsidP="00E1001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„Implement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cija ekološke i ene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getski učinkovite javne LED rasvjete na po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ručju grada Grubišnog Polja</w:t>
            </w:r>
            <w:r w:rsidR="007A24DD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</w:p>
        </w:tc>
        <w:tc>
          <w:tcPr>
            <w:tcW w:w="1098" w:type="dxa"/>
          </w:tcPr>
          <w:p w:rsidR="00AB6345" w:rsidRDefault="00E1001D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E1001D" w:rsidRPr="00B25C34" w:rsidTr="00182209">
        <w:tc>
          <w:tcPr>
            <w:tcW w:w="675" w:type="dxa"/>
          </w:tcPr>
          <w:p w:rsidR="00E1001D" w:rsidRDefault="00E1001D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12.</w:t>
            </w:r>
          </w:p>
        </w:tc>
        <w:tc>
          <w:tcPr>
            <w:tcW w:w="1418" w:type="dxa"/>
          </w:tcPr>
          <w:p w:rsidR="00E1001D" w:rsidRDefault="00E1001D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11.09.2019.</w:t>
            </w:r>
          </w:p>
        </w:tc>
        <w:tc>
          <w:tcPr>
            <w:tcW w:w="1559" w:type="dxa"/>
          </w:tcPr>
          <w:p w:rsidR="00E1001D" w:rsidRDefault="00E1001D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</w:t>
            </w:r>
          </w:p>
        </w:tc>
        <w:tc>
          <w:tcPr>
            <w:tcW w:w="2410" w:type="dxa"/>
          </w:tcPr>
          <w:p w:rsidR="00E1001D" w:rsidRDefault="00E1001D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go</w:t>
            </w:r>
            <w:r w:rsidR="009C7E8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podarstva, poduz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tništva i obrta</w:t>
            </w:r>
          </w:p>
        </w:tc>
        <w:tc>
          <w:tcPr>
            <w:tcW w:w="2693" w:type="dxa"/>
          </w:tcPr>
          <w:p w:rsidR="00E1001D" w:rsidRDefault="00E1001D" w:rsidP="00E1001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 Sufinancir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nje aktivnosti pr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midžbe poduzetništva i obrta _ Gospodarski sajam- sajam sira 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Grub.Polju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</w:p>
        </w:tc>
        <w:tc>
          <w:tcPr>
            <w:tcW w:w="1098" w:type="dxa"/>
          </w:tcPr>
          <w:p w:rsidR="00E1001D" w:rsidRDefault="00E1001D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B1EC6" w:rsidRPr="00B25C34" w:rsidTr="00182209">
        <w:tc>
          <w:tcPr>
            <w:tcW w:w="675" w:type="dxa"/>
          </w:tcPr>
          <w:p w:rsidR="00CB1EC6" w:rsidRDefault="00CB1EC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13.</w:t>
            </w:r>
          </w:p>
        </w:tc>
        <w:tc>
          <w:tcPr>
            <w:tcW w:w="1418" w:type="dxa"/>
          </w:tcPr>
          <w:p w:rsidR="00CB1EC6" w:rsidRDefault="00CB1EC6" w:rsidP="00CB1EC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30.09.2019.</w:t>
            </w:r>
          </w:p>
        </w:tc>
        <w:tc>
          <w:tcPr>
            <w:tcW w:w="1559" w:type="dxa"/>
          </w:tcPr>
          <w:p w:rsidR="00CB1EC6" w:rsidRDefault="00CB1EC6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</w:t>
            </w:r>
          </w:p>
        </w:tc>
        <w:tc>
          <w:tcPr>
            <w:tcW w:w="2410" w:type="dxa"/>
          </w:tcPr>
          <w:p w:rsidR="00CB1EC6" w:rsidRDefault="00CB1EC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Ministarstvo </w:t>
            </w:r>
            <w:r w:rsidR="009C7E8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regi</w:t>
            </w:r>
            <w:r w:rsidR="009C7E8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="009C7E86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nalnog razvoja i fondova Europske unije </w:t>
            </w:r>
          </w:p>
        </w:tc>
        <w:tc>
          <w:tcPr>
            <w:tcW w:w="2693" w:type="dxa"/>
          </w:tcPr>
          <w:p w:rsidR="00CB1EC6" w:rsidRDefault="009C7E8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„Razvoj i p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boljšanje kvalitete i dostupnosti infra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trukture Zone MSP Grubišno Polje“</w:t>
            </w:r>
          </w:p>
        </w:tc>
        <w:tc>
          <w:tcPr>
            <w:tcW w:w="1098" w:type="dxa"/>
          </w:tcPr>
          <w:p w:rsidR="00CB1EC6" w:rsidRDefault="009C7E8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9C7E86" w:rsidRPr="00B25C34" w:rsidTr="00182209">
        <w:tc>
          <w:tcPr>
            <w:tcW w:w="675" w:type="dxa"/>
          </w:tcPr>
          <w:p w:rsidR="009C7E86" w:rsidRDefault="009C7E8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14.</w:t>
            </w:r>
          </w:p>
        </w:tc>
        <w:tc>
          <w:tcPr>
            <w:tcW w:w="1418" w:type="dxa"/>
          </w:tcPr>
          <w:p w:rsidR="009C7E86" w:rsidRDefault="009C7E86" w:rsidP="00CB1EC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30.09.2019.</w:t>
            </w:r>
          </w:p>
        </w:tc>
        <w:tc>
          <w:tcPr>
            <w:tcW w:w="1559" w:type="dxa"/>
          </w:tcPr>
          <w:p w:rsidR="009C7E86" w:rsidRDefault="009C7E86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</w:t>
            </w:r>
          </w:p>
        </w:tc>
        <w:tc>
          <w:tcPr>
            <w:tcW w:w="2410" w:type="dxa"/>
          </w:tcPr>
          <w:p w:rsidR="009C7E86" w:rsidRDefault="009C7E8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fondova Europske unije</w:t>
            </w:r>
          </w:p>
        </w:tc>
        <w:tc>
          <w:tcPr>
            <w:tcW w:w="2693" w:type="dxa"/>
          </w:tcPr>
          <w:p w:rsidR="009C7E86" w:rsidRDefault="009C7E8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„Razvoj i p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boljšanje kvalitete i dostupnosti infra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trukture Zone MSP Grubišno Polje“</w:t>
            </w:r>
          </w:p>
        </w:tc>
        <w:tc>
          <w:tcPr>
            <w:tcW w:w="1098" w:type="dxa"/>
          </w:tcPr>
          <w:p w:rsidR="009C7E86" w:rsidRDefault="009C7E8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9C7E86" w:rsidRPr="00B25C34" w:rsidTr="00182209">
        <w:tc>
          <w:tcPr>
            <w:tcW w:w="675" w:type="dxa"/>
          </w:tcPr>
          <w:p w:rsidR="009C7E86" w:rsidRDefault="009C7E8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15.</w:t>
            </w:r>
          </w:p>
        </w:tc>
        <w:tc>
          <w:tcPr>
            <w:tcW w:w="1418" w:type="dxa"/>
          </w:tcPr>
          <w:p w:rsidR="009C7E86" w:rsidRDefault="009C7E86" w:rsidP="00CB1EC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30.09.2019.</w:t>
            </w:r>
          </w:p>
        </w:tc>
        <w:tc>
          <w:tcPr>
            <w:tcW w:w="1559" w:type="dxa"/>
          </w:tcPr>
          <w:p w:rsidR="009C7E86" w:rsidRDefault="009C7E86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1.000.000,00</w:t>
            </w:r>
          </w:p>
        </w:tc>
        <w:tc>
          <w:tcPr>
            <w:tcW w:w="2410" w:type="dxa"/>
          </w:tcPr>
          <w:p w:rsidR="009C7E86" w:rsidRDefault="009C7E8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fondova Europske unije</w:t>
            </w:r>
          </w:p>
        </w:tc>
        <w:tc>
          <w:tcPr>
            <w:tcW w:w="2693" w:type="dxa"/>
          </w:tcPr>
          <w:p w:rsidR="009C7E86" w:rsidRDefault="009C7E8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„Razvoj i p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boljšanje kvalitete i dostupnosti infra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trukture Zone MSP Grubišno Polje“</w:t>
            </w:r>
          </w:p>
        </w:tc>
        <w:tc>
          <w:tcPr>
            <w:tcW w:w="1098" w:type="dxa"/>
          </w:tcPr>
          <w:p w:rsidR="009C7E86" w:rsidRDefault="009C7E8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9C7E86" w:rsidRPr="00B25C34" w:rsidTr="00182209">
        <w:tc>
          <w:tcPr>
            <w:tcW w:w="675" w:type="dxa"/>
          </w:tcPr>
          <w:p w:rsidR="009C7E86" w:rsidRDefault="009C7E8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</w:t>
            </w:r>
          </w:p>
        </w:tc>
        <w:tc>
          <w:tcPr>
            <w:tcW w:w="1418" w:type="dxa"/>
          </w:tcPr>
          <w:p w:rsidR="009C7E86" w:rsidRDefault="009C7E86" w:rsidP="00CB1EC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05.12.2019.</w:t>
            </w:r>
          </w:p>
        </w:tc>
        <w:tc>
          <w:tcPr>
            <w:tcW w:w="1559" w:type="dxa"/>
          </w:tcPr>
          <w:p w:rsidR="009C7E86" w:rsidRDefault="009C7E86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100.000,00</w:t>
            </w:r>
          </w:p>
        </w:tc>
        <w:tc>
          <w:tcPr>
            <w:tcW w:w="2410" w:type="dxa"/>
          </w:tcPr>
          <w:p w:rsidR="009C7E86" w:rsidRDefault="009C7E8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fondova Europske unije</w:t>
            </w:r>
          </w:p>
        </w:tc>
        <w:tc>
          <w:tcPr>
            <w:tcW w:w="2693" w:type="dxa"/>
          </w:tcPr>
          <w:p w:rsidR="009C7E86" w:rsidRDefault="009C7E8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„Rekonstrukc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ulice Bartola Kašića u Grubišnom Polju“</w:t>
            </w:r>
          </w:p>
        </w:tc>
        <w:tc>
          <w:tcPr>
            <w:tcW w:w="1098" w:type="dxa"/>
          </w:tcPr>
          <w:p w:rsidR="009C7E86" w:rsidRDefault="009C7E8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9C7E86" w:rsidRPr="00B25C34" w:rsidTr="00182209">
        <w:tc>
          <w:tcPr>
            <w:tcW w:w="675" w:type="dxa"/>
          </w:tcPr>
          <w:p w:rsidR="009C7E86" w:rsidRDefault="009C7E8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17.</w:t>
            </w:r>
          </w:p>
        </w:tc>
        <w:tc>
          <w:tcPr>
            <w:tcW w:w="1418" w:type="dxa"/>
          </w:tcPr>
          <w:p w:rsidR="009C7E86" w:rsidRDefault="009C7E86" w:rsidP="00CB1EC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05.12.2019.</w:t>
            </w:r>
          </w:p>
        </w:tc>
        <w:tc>
          <w:tcPr>
            <w:tcW w:w="1559" w:type="dxa"/>
          </w:tcPr>
          <w:p w:rsidR="009C7E86" w:rsidRDefault="009C7E86" w:rsidP="00AB634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100.000,00</w:t>
            </w:r>
          </w:p>
        </w:tc>
        <w:tc>
          <w:tcPr>
            <w:tcW w:w="2410" w:type="dxa"/>
          </w:tcPr>
          <w:p w:rsidR="009C7E86" w:rsidRDefault="009C7E8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fondova Europske unije</w:t>
            </w:r>
          </w:p>
        </w:tc>
        <w:tc>
          <w:tcPr>
            <w:tcW w:w="2693" w:type="dxa"/>
          </w:tcPr>
          <w:p w:rsidR="009C7E86" w:rsidRDefault="009C7E8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„Rekonstrukc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ulice Bartola Kašića u Grubišnom Polju“</w:t>
            </w:r>
          </w:p>
        </w:tc>
        <w:tc>
          <w:tcPr>
            <w:tcW w:w="1098" w:type="dxa"/>
          </w:tcPr>
          <w:p w:rsidR="009C7E86" w:rsidRDefault="009C7E86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9C7E86" w:rsidRPr="00B25C34" w:rsidTr="00182209">
        <w:tc>
          <w:tcPr>
            <w:tcW w:w="675" w:type="dxa"/>
          </w:tcPr>
          <w:p w:rsidR="009C7E86" w:rsidRDefault="009C7E86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lastRenderedPageBreak/>
              <w:t>18.</w:t>
            </w:r>
          </w:p>
        </w:tc>
        <w:tc>
          <w:tcPr>
            <w:tcW w:w="1418" w:type="dxa"/>
          </w:tcPr>
          <w:p w:rsidR="009C7E86" w:rsidRDefault="009C7E86" w:rsidP="00CB1EC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13.12.2019.</w:t>
            </w:r>
          </w:p>
        </w:tc>
        <w:tc>
          <w:tcPr>
            <w:tcW w:w="1559" w:type="dxa"/>
          </w:tcPr>
          <w:p w:rsidR="009C7E86" w:rsidRDefault="009C7E86" w:rsidP="00CE44E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</w:t>
            </w:r>
            <w:r w:rsidR="00CE44E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žnica 100.000,00</w:t>
            </w:r>
          </w:p>
        </w:tc>
        <w:tc>
          <w:tcPr>
            <w:tcW w:w="2410" w:type="dxa"/>
          </w:tcPr>
          <w:p w:rsidR="009C7E86" w:rsidRDefault="00CE44E5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Ministarstvo regi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nalnog razvoja i fondova Europske unije</w:t>
            </w:r>
          </w:p>
        </w:tc>
        <w:tc>
          <w:tcPr>
            <w:tcW w:w="2693" w:type="dxa"/>
          </w:tcPr>
          <w:p w:rsidR="009C7E86" w:rsidRDefault="00CE44E5" w:rsidP="00CE44E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„Rekonstrukc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ja ulice Bartola Kašića u Grubišnom Polju </w:t>
            </w:r>
          </w:p>
        </w:tc>
        <w:tc>
          <w:tcPr>
            <w:tcW w:w="1098" w:type="dxa"/>
          </w:tcPr>
          <w:p w:rsidR="009C7E86" w:rsidRDefault="00CE44E5" w:rsidP="009C7E8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</w:tbl>
    <w:p w:rsidR="00374478" w:rsidRPr="00B25C34" w:rsidRDefault="00374478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p w:rsidR="00CE44E5" w:rsidRPr="00074DBD" w:rsidRDefault="00CE44E5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</w:rPr>
      </w:pPr>
      <w:r w:rsidRPr="00074DBD">
        <w:rPr>
          <w:rFonts w:asciiTheme="minorHAnsi" w:eastAsia="Times New Roman" w:hAnsiTheme="minorHAnsi" w:cstheme="minorHAnsi"/>
          <w:b/>
          <w:bCs/>
          <w:kern w:val="0"/>
        </w:rPr>
        <w:t>2. Popis ugovorenih odnosa i slično koji uz ispunjenje određenih uvjeta, mogu postati pr</w:t>
      </w:r>
      <w:r w:rsidRPr="00074DBD">
        <w:rPr>
          <w:rFonts w:asciiTheme="minorHAnsi" w:eastAsia="Times New Roman" w:hAnsiTheme="minorHAnsi" w:cstheme="minorHAnsi"/>
          <w:b/>
          <w:bCs/>
          <w:kern w:val="0"/>
        </w:rPr>
        <w:t>i</w:t>
      </w:r>
      <w:r w:rsidRPr="00074DBD">
        <w:rPr>
          <w:rFonts w:asciiTheme="minorHAnsi" w:eastAsia="Times New Roman" w:hAnsiTheme="minorHAnsi" w:cstheme="minorHAnsi"/>
          <w:b/>
          <w:bCs/>
          <w:kern w:val="0"/>
        </w:rPr>
        <w:t xml:space="preserve">hod (primljena osiguranja plaćanja i slično) </w:t>
      </w:r>
    </w:p>
    <w:p w:rsidR="00CE44E5" w:rsidRDefault="00CE44E5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1406"/>
        <w:gridCol w:w="1498"/>
        <w:gridCol w:w="2157"/>
        <w:gridCol w:w="2470"/>
        <w:gridCol w:w="1082"/>
      </w:tblGrid>
      <w:tr w:rsidR="00CE44E5" w:rsidRPr="00B25C34" w:rsidTr="00F87A9B">
        <w:tc>
          <w:tcPr>
            <w:tcW w:w="675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Red.</w:t>
            </w:r>
          </w:p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broj</w:t>
            </w:r>
          </w:p>
        </w:tc>
        <w:tc>
          <w:tcPr>
            <w:tcW w:w="1418" w:type="dxa"/>
          </w:tcPr>
          <w:p w:rsidR="00CE44E5" w:rsidRPr="00B25C34" w:rsidRDefault="00CE44E5" w:rsidP="00F87A9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Primljena</w:t>
            </w:r>
            <w:r w:rsidRPr="00B25C34">
              <w:rPr>
                <w:rFonts w:asciiTheme="minorHAnsi" w:hAnsiTheme="minorHAnsi" w:cstheme="minorHAnsi"/>
                <w:b/>
              </w:rPr>
              <w:t xml:space="preserve"> dana </w:t>
            </w:r>
          </w:p>
        </w:tc>
        <w:tc>
          <w:tcPr>
            <w:tcW w:w="1559" w:type="dxa"/>
          </w:tcPr>
          <w:p w:rsidR="00CE44E5" w:rsidRPr="00B25C34" w:rsidRDefault="00CE44E5" w:rsidP="00F87A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Iznos u kunama </w:t>
            </w:r>
          </w:p>
        </w:tc>
        <w:tc>
          <w:tcPr>
            <w:tcW w:w="2410" w:type="dxa"/>
          </w:tcPr>
          <w:p w:rsidR="00CE44E5" w:rsidRPr="00B25C34" w:rsidRDefault="00CE44E5" w:rsidP="00CE44E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Primljena</w:t>
            </w:r>
            <w:r w:rsidRPr="00B25C34">
              <w:rPr>
                <w:rFonts w:asciiTheme="minorHAnsi" w:hAnsiTheme="minorHAnsi" w:cstheme="minorHAnsi"/>
                <w:b/>
              </w:rPr>
              <w:t xml:space="preserve"> (</w:t>
            </w:r>
            <w:r>
              <w:rPr>
                <w:rFonts w:asciiTheme="minorHAnsi" w:hAnsiTheme="minorHAnsi" w:cstheme="minorHAnsi"/>
                <w:b/>
              </w:rPr>
              <w:t xml:space="preserve">od </w:t>
            </w:r>
            <w:r w:rsidRPr="00B25C34">
              <w:rPr>
                <w:rFonts w:asciiTheme="minorHAnsi" w:hAnsiTheme="minorHAnsi" w:cstheme="minorHAnsi"/>
                <w:b/>
              </w:rPr>
              <w:t>ko</w:t>
            </w:r>
            <w:r>
              <w:rPr>
                <w:rFonts w:asciiTheme="minorHAnsi" w:hAnsiTheme="minorHAnsi" w:cstheme="minorHAnsi"/>
                <w:b/>
              </w:rPr>
              <w:t>ga</w:t>
            </w:r>
            <w:r w:rsidRPr="00B25C34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2693" w:type="dxa"/>
          </w:tcPr>
          <w:p w:rsidR="00CE44E5" w:rsidRPr="00B25C34" w:rsidRDefault="00CE44E5" w:rsidP="00F87A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Opis ugovora </w:t>
            </w:r>
          </w:p>
          <w:p w:rsidR="00CE44E5" w:rsidRPr="00B25C34" w:rsidRDefault="00CE44E5" w:rsidP="00F87A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5C34">
              <w:rPr>
                <w:rFonts w:asciiTheme="minorHAnsi" w:hAnsiTheme="minorHAnsi" w:cstheme="minorHAnsi"/>
                <w:b/>
              </w:rPr>
              <w:t xml:space="preserve">ili projekta </w:t>
            </w:r>
          </w:p>
        </w:tc>
        <w:tc>
          <w:tcPr>
            <w:tcW w:w="1098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</w:rPr>
              <w:t>Vraćena</w:t>
            </w:r>
          </w:p>
        </w:tc>
      </w:tr>
      <w:tr w:rsidR="00CE44E5" w:rsidRPr="00B25C34" w:rsidTr="00F87A9B">
        <w:tc>
          <w:tcPr>
            <w:tcW w:w="675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1.</w:t>
            </w:r>
          </w:p>
        </w:tc>
        <w:tc>
          <w:tcPr>
            <w:tcW w:w="1418" w:type="dxa"/>
          </w:tcPr>
          <w:p w:rsidR="00CE44E5" w:rsidRPr="00B25C34" w:rsidRDefault="00CE44E5" w:rsidP="00CE44E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29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.201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9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559" w:type="dxa"/>
          </w:tcPr>
          <w:p w:rsidR="00CE44E5" w:rsidRPr="00B25C34" w:rsidRDefault="00CE44E5" w:rsidP="00CE44E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Garancija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74.156,90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kuna</w:t>
            </w:r>
          </w:p>
        </w:tc>
        <w:tc>
          <w:tcPr>
            <w:tcW w:w="2410" w:type="dxa"/>
          </w:tcPr>
          <w:p w:rsidR="00CE44E5" w:rsidRPr="00B25C34" w:rsidRDefault="00A15E31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proofErr w:type="spellStart"/>
            <w:r w:rsidR="00CE44E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Teding</w:t>
            </w:r>
            <w:proofErr w:type="spellEnd"/>
            <w:r w:rsidR="00CE44E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d.o.o.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“ </w:t>
            </w:r>
            <w:r w:rsidR="00CE44E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Zagreb</w:t>
            </w:r>
          </w:p>
        </w:tc>
        <w:tc>
          <w:tcPr>
            <w:tcW w:w="2693" w:type="dxa"/>
          </w:tcPr>
          <w:p w:rsidR="00CE44E5" w:rsidRPr="00B25C34" w:rsidRDefault="00CE44E5" w:rsidP="00CE44E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Nabava un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tarnje opreme za Dje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č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ji vrtić Tratinčica 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Grub.Polju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</w:p>
        </w:tc>
        <w:tc>
          <w:tcPr>
            <w:tcW w:w="1098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E44E5" w:rsidRPr="00B25C34" w:rsidTr="00F87A9B">
        <w:tc>
          <w:tcPr>
            <w:tcW w:w="675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2.</w:t>
            </w:r>
          </w:p>
        </w:tc>
        <w:tc>
          <w:tcPr>
            <w:tcW w:w="1418" w:type="dxa"/>
          </w:tcPr>
          <w:p w:rsidR="00CE44E5" w:rsidRPr="00B25C34" w:rsidRDefault="00A15E31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30.01.2019</w:t>
            </w:r>
          </w:p>
        </w:tc>
        <w:tc>
          <w:tcPr>
            <w:tcW w:w="1559" w:type="dxa"/>
          </w:tcPr>
          <w:p w:rsidR="00CE44E5" w:rsidRPr="00B25C34" w:rsidRDefault="00A15E31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Garancija</w:t>
            </w:r>
            <w:r w:rsidR="00CE44E5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626</w:t>
            </w:r>
            <w:r w:rsidR="00CE44E5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950,22</w:t>
            </w:r>
            <w:r w:rsidR="00CE44E5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</w:p>
        </w:tc>
        <w:tc>
          <w:tcPr>
            <w:tcW w:w="2410" w:type="dxa"/>
          </w:tcPr>
          <w:p w:rsidR="00CE44E5" w:rsidRPr="00B25C34" w:rsidRDefault="00A15E31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„Bistra d.o.o.“ Đu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đevac</w:t>
            </w:r>
          </w:p>
        </w:tc>
        <w:tc>
          <w:tcPr>
            <w:tcW w:w="2693" w:type="dxa"/>
          </w:tcPr>
          <w:p w:rsidR="00CE44E5" w:rsidRPr="00B25C34" w:rsidRDefault="00CE44E5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“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Rekonstrukc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ja i dogradnja Dječjeg vrtića 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  G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rubišnom 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Polj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“ </w:t>
            </w:r>
          </w:p>
        </w:tc>
        <w:tc>
          <w:tcPr>
            <w:tcW w:w="1098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E44E5" w:rsidRPr="00B25C34" w:rsidTr="00F87A9B">
        <w:tc>
          <w:tcPr>
            <w:tcW w:w="675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3.</w:t>
            </w:r>
          </w:p>
        </w:tc>
        <w:tc>
          <w:tcPr>
            <w:tcW w:w="1418" w:type="dxa"/>
          </w:tcPr>
          <w:p w:rsidR="00CE44E5" w:rsidRPr="00B25C34" w:rsidRDefault="00A15E31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27</w:t>
            </w:r>
            <w:r w:rsidR="00CE44E5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</w:t>
            </w:r>
            <w:r w:rsidR="00CE44E5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.201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9</w:t>
            </w:r>
            <w:r w:rsidR="00CE44E5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</w:p>
        </w:tc>
        <w:tc>
          <w:tcPr>
            <w:tcW w:w="1559" w:type="dxa"/>
          </w:tcPr>
          <w:p w:rsidR="00CE44E5" w:rsidRPr="00B25C34" w:rsidRDefault="00A15E31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Garancija 232.128,23</w:t>
            </w:r>
            <w:r w:rsidR="00CE44E5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kun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</w:p>
        </w:tc>
        <w:tc>
          <w:tcPr>
            <w:tcW w:w="2410" w:type="dxa"/>
          </w:tcPr>
          <w:p w:rsidR="00CE44E5" w:rsidRPr="00B25C34" w:rsidRDefault="00A15E31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„Ceste d.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..“ Bjel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var </w:t>
            </w:r>
          </w:p>
        </w:tc>
        <w:tc>
          <w:tcPr>
            <w:tcW w:w="2693" w:type="dxa"/>
          </w:tcPr>
          <w:p w:rsidR="00CE44E5" w:rsidRPr="00B25C34" w:rsidRDefault="00CE44E5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Rekonstrukc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nerazvrstane ceste NC100034- Put prema gradskoj deponiji“</w:t>
            </w:r>
          </w:p>
        </w:tc>
        <w:tc>
          <w:tcPr>
            <w:tcW w:w="1098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E44E5" w:rsidRPr="00B25C34" w:rsidTr="00F87A9B">
        <w:tc>
          <w:tcPr>
            <w:tcW w:w="675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4.</w:t>
            </w:r>
          </w:p>
        </w:tc>
        <w:tc>
          <w:tcPr>
            <w:tcW w:w="1418" w:type="dxa"/>
          </w:tcPr>
          <w:p w:rsidR="00CE44E5" w:rsidRPr="00B25C34" w:rsidRDefault="00A15E31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12.03.2019.</w:t>
            </w:r>
          </w:p>
        </w:tc>
        <w:tc>
          <w:tcPr>
            <w:tcW w:w="1559" w:type="dxa"/>
          </w:tcPr>
          <w:p w:rsidR="00CE44E5" w:rsidRPr="00B25C34" w:rsidRDefault="00CE44E5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Zadužnica 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</w:t>
            </w: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0.000,00 kuna</w:t>
            </w:r>
          </w:p>
        </w:tc>
        <w:tc>
          <w:tcPr>
            <w:tcW w:w="2410" w:type="dxa"/>
          </w:tcPr>
          <w:p w:rsidR="00CE44E5" w:rsidRPr="00B25C34" w:rsidRDefault="00A15E31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T&amp;MC d.o.o. Za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reb</w:t>
            </w:r>
          </w:p>
        </w:tc>
        <w:tc>
          <w:tcPr>
            <w:tcW w:w="2693" w:type="dxa"/>
          </w:tcPr>
          <w:p w:rsidR="00CE44E5" w:rsidRPr="00B25C34" w:rsidRDefault="00CE44E5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Izrada strat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gije razvoja turizma Grada </w:t>
            </w:r>
            <w:proofErr w:type="spellStart"/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Grubišnoga</w:t>
            </w:r>
            <w:proofErr w:type="spellEnd"/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P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lja 2018.-2025.“</w:t>
            </w:r>
          </w:p>
        </w:tc>
        <w:tc>
          <w:tcPr>
            <w:tcW w:w="1098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E44E5" w:rsidRPr="00B25C34" w:rsidTr="00F87A9B">
        <w:tc>
          <w:tcPr>
            <w:tcW w:w="675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5.</w:t>
            </w:r>
          </w:p>
        </w:tc>
        <w:tc>
          <w:tcPr>
            <w:tcW w:w="1418" w:type="dxa"/>
          </w:tcPr>
          <w:p w:rsidR="00CE44E5" w:rsidRPr="00B25C34" w:rsidRDefault="00A15E31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24.04.2019.</w:t>
            </w:r>
          </w:p>
        </w:tc>
        <w:tc>
          <w:tcPr>
            <w:tcW w:w="1559" w:type="dxa"/>
          </w:tcPr>
          <w:p w:rsidR="00CE44E5" w:rsidRPr="00B25C34" w:rsidRDefault="00A15E31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Garancija</w:t>
            </w:r>
            <w:r w:rsidR="00CE44E5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27</w:t>
            </w:r>
            <w:r w:rsidR="00CE44E5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8</w:t>
            </w:r>
            <w:r w:rsidR="00CE44E5"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00,00 kuna</w:t>
            </w:r>
          </w:p>
        </w:tc>
        <w:tc>
          <w:tcPr>
            <w:tcW w:w="2410" w:type="dxa"/>
          </w:tcPr>
          <w:p w:rsidR="00CE44E5" w:rsidRPr="00B25C34" w:rsidRDefault="007A24DD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proofErr w:type="spellStart"/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Jurcon</w:t>
            </w:r>
            <w:proofErr w:type="spellEnd"/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projekt d.o.o.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Zagreb</w:t>
            </w:r>
          </w:p>
        </w:tc>
        <w:tc>
          <w:tcPr>
            <w:tcW w:w="2693" w:type="dxa"/>
          </w:tcPr>
          <w:p w:rsidR="00CE44E5" w:rsidRPr="00B25C34" w:rsidRDefault="00CE44E5" w:rsidP="00A15E3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Izrada gla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v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nog i izvedbenog pr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="00A15E31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jekta za Rekreacijsko-turistički kompleks „Bara“</w:t>
            </w:r>
          </w:p>
        </w:tc>
        <w:tc>
          <w:tcPr>
            <w:tcW w:w="1098" w:type="dxa"/>
          </w:tcPr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  <w:p w:rsidR="00CE44E5" w:rsidRPr="00B25C34" w:rsidRDefault="00CE44E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</w:tc>
      </w:tr>
      <w:tr w:rsidR="00A15E31" w:rsidRPr="00B25C34" w:rsidTr="00F87A9B">
        <w:tc>
          <w:tcPr>
            <w:tcW w:w="675" w:type="dxa"/>
          </w:tcPr>
          <w:p w:rsidR="00A15E31" w:rsidRPr="00B25C34" w:rsidRDefault="00A15E31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6.</w:t>
            </w:r>
          </w:p>
        </w:tc>
        <w:tc>
          <w:tcPr>
            <w:tcW w:w="1418" w:type="dxa"/>
          </w:tcPr>
          <w:p w:rsidR="00A15E31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29.04.2019.</w:t>
            </w:r>
          </w:p>
        </w:tc>
        <w:tc>
          <w:tcPr>
            <w:tcW w:w="1559" w:type="dxa"/>
          </w:tcPr>
          <w:p w:rsidR="00A15E31" w:rsidRDefault="00C85C65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Garancija 20.500,00 kuna </w:t>
            </w:r>
          </w:p>
        </w:tc>
        <w:tc>
          <w:tcPr>
            <w:tcW w:w="2410" w:type="dxa"/>
          </w:tcPr>
          <w:p w:rsidR="00A15E31" w:rsidRDefault="007A24DD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Aparatura d.o.o.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Zagreb</w:t>
            </w:r>
          </w:p>
        </w:tc>
        <w:tc>
          <w:tcPr>
            <w:tcW w:w="2693" w:type="dxa"/>
          </w:tcPr>
          <w:p w:rsidR="00A15E31" w:rsidRPr="00B25C34" w:rsidRDefault="00C85C65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„Opremanje Proizvodno poduze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ničkog inkubatora Grubišno Polje“</w:t>
            </w:r>
          </w:p>
        </w:tc>
        <w:tc>
          <w:tcPr>
            <w:tcW w:w="1098" w:type="dxa"/>
          </w:tcPr>
          <w:p w:rsidR="00A15E31" w:rsidRPr="00B25C34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DA</w:t>
            </w:r>
          </w:p>
        </w:tc>
      </w:tr>
      <w:tr w:rsidR="00C85C65" w:rsidRPr="00B25C34" w:rsidTr="00F87A9B">
        <w:tc>
          <w:tcPr>
            <w:tcW w:w="675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7.</w:t>
            </w:r>
          </w:p>
        </w:tc>
        <w:tc>
          <w:tcPr>
            <w:tcW w:w="1418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10.06.2019.</w:t>
            </w:r>
          </w:p>
        </w:tc>
        <w:tc>
          <w:tcPr>
            <w:tcW w:w="1559" w:type="dxa"/>
          </w:tcPr>
          <w:p w:rsidR="00C85C65" w:rsidRDefault="00C85C65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Garancija 72.629,14 kuna</w:t>
            </w:r>
          </w:p>
        </w:tc>
        <w:tc>
          <w:tcPr>
            <w:tcW w:w="2410" w:type="dxa"/>
          </w:tcPr>
          <w:p w:rsidR="00C85C65" w:rsidRDefault="007A24DD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Aparatura d.o.o.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Zagreb</w:t>
            </w:r>
          </w:p>
        </w:tc>
        <w:tc>
          <w:tcPr>
            <w:tcW w:w="2693" w:type="dxa"/>
          </w:tcPr>
          <w:p w:rsidR="00C85C65" w:rsidRDefault="00C85C65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„Opremanje Proizvodno poduze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ničkog inkubatora Grubišno Polje“</w:t>
            </w:r>
          </w:p>
        </w:tc>
        <w:tc>
          <w:tcPr>
            <w:tcW w:w="1098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DA</w:t>
            </w:r>
          </w:p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</w:tc>
      </w:tr>
      <w:tr w:rsidR="00C85C65" w:rsidRPr="00B25C34" w:rsidTr="00F87A9B">
        <w:tc>
          <w:tcPr>
            <w:tcW w:w="675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8.</w:t>
            </w:r>
          </w:p>
        </w:tc>
        <w:tc>
          <w:tcPr>
            <w:tcW w:w="1418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19.07.2019.</w:t>
            </w:r>
          </w:p>
        </w:tc>
        <w:tc>
          <w:tcPr>
            <w:tcW w:w="1559" w:type="dxa"/>
          </w:tcPr>
          <w:p w:rsidR="00C85C65" w:rsidRDefault="00C85C65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Garancija 72.629,14 kuna</w:t>
            </w:r>
          </w:p>
        </w:tc>
        <w:tc>
          <w:tcPr>
            <w:tcW w:w="2410" w:type="dxa"/>
          </w:tcPr>
          <w:p w:rsidR="00C85C65" w:rsidRDefault="007A24DD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Aparatura d.o.o.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Zagreb</w:t>
            </w:r>
          </w:p>
        </w:tc>
        <w:tc>
          <w:tcPr>
            <w:tcW w:w="2693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„Opremanje Proizvodno poduze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ničkog inkubatora Grubišno Polje“</w:t>
            </w:r>
          </w:p>
        </w:tc>
        <w:tc>
          <w:tcPr>
            <w:tcW w:w="1098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85C65" w:rsidRPr="00B25C34" w:rsidTr="00F87A9B">
        <w:tc>
          <w:tcPr>
            <w:tcW w:w="675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9.</w:t>
            </w:r>
          </w:p>
        </w:tc>
        <w:tc>
          <w:tcPr>
            <w:tcW w:w="1418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19.07.2019</w:t>
            </w:r>
          </w:p>
        </w:tc>
        <w:tc>
          <w:tcPr>
            <w:tcW w:w="1559" w:type="dxa"/>
          </w:tcPr>
          <w:p w:rsidR="00C85C65" w:rsidRDefault="00C85C65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C85C65" w:rsidRDefault="007A24DD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Ceste d.d.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Bjel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var</w:t>
            </w:r>
          </w:p>
        </w:tc>
        <w:tc>
          <w:tcPr>
            <w:tcW w:w="2693" w:type="dxa"/>
          </w:tcPr>
          <w:p w:rsidR="00C85C65" w:rsidRDefault="00C85C65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„Sanacija 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gostupa u ul. 77.sam.bat.ZNG u Grubišnom Polju“</w:t>
            </w:r>
          </w:p>
        </w:tc>
        <w:tc>
          <w:tcPr>
            <w:tcW w:w="1098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85C65" w:rsidRPr="00B25C34" w:rsidTr="00F87A9B">
        <w:tc>
          <w:tcPr>
            <w:tcW w:w="675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lastRenderedPageBreak/>
              <w:t>10.</w:t>
            </w:r>
          </w:p>
        </w:tc>
        <w:tc>
          <w:tcPr>
            <w:tcW w:w="1418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19.07.2019.</w:t>
            </w:r>
          </w:p>
        </w:tc>
        <w:tc>
          <w:tcPr>
            <w:tcW w:w="1559" w:type="dxa"/>
          </w:tcPr>
          <w:p w:rsidR="00C85C65" w:rsidRDefault="00C85C65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C85C65" w:rsidRDefault="007A24DD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Ceste d.d.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Bjel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="00C85C6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var</w:t>
            </w:r>
          </w:p>
        </w:tc>
        <w:tc>
          <w:tcPr>
            <w:tcW w:w="2693" w:type="dxa"/>
          </w:tcPr>
          <w:p w:rsidR="00C85C65" w:rsidRDefault="00C85C65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 Rekonstrukc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ja ulice Bartola Kašića u Grubišnom Polju“</w:t>
            </w:r>
          </w:p>
        </w:tc>
        <w:tc>
          <w:tcPr>
            <w:tcW w:w="1098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</w:tc>
      </w:tr>
      <w:tr w:rsidR="00C85C65" w:rsidRPr="00B25C34" w:rsidTr="00F87A9B">
        <w:tc>
          <w:tcPr>
            <w:tcW w:w="675" w:type="dxa"/>
          </w:tcPr>
          <w:p w:rsidR="00C85C65" w:rsidRDefault="00C85C6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11.</w:t>
            </w:r>
          </w:p>
        </w:tc>
        <w:tc>
          <w:tcPr>
            <w:tcW w:w="1418" w:type="dxa"/>
          </w:tcPr>
          <w:p w:rsidR="00C85C65" w:rsidRDefault="00C11072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24.07.2019.</w:t>
            </w:r>
          </w:p>
        </w:tc>
        <w:tc>
          <w:tcPr>
            <w:tcW w:w="1559" w:type="dxa"/>
          </w:tcPr>
          <w:p w:rsidR="00C85C65" w:rsidRDefault="00C11072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Garancija 68.331,66 kuna</w:t>
            </w:r>
          </w:p>
        </w:tc>
        <w:tc>
          <w:tcPr>
            <w:tcW w:w="2410" w:type="dxa"/>
          </w:tcPr>
          <w:p w:rsidR="00C85C65" w:rsidRDefault="007A24DD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Bistra d.o.o.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Đu</w:t>
            </w:r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</w:t>
            </w:r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đevac</w:t>
            </w:r>
          </w:p>
        </w:tc>
        <w:tc>
          <w:tcPr>
            <w:tcW w:w="2693" w:type="dxa"/>
          </w:tcPr>
          <w:p w:rsidR="00C85C65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„Izgradnja Pr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izvodno poduzetničkog inkubatora 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Grub.Polju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</w:p>
        </w:tc>
        <w:tc>
          <w:tcPr>
            <w:tcW w:w="1098" w:type="dxa"/>
          </w:tcPr>
          <w:p w:rsidR="00C85C65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</w:tc>
      </w:tr>
      <w:tr w:rsidR="00C11072" w:rsidRPr="00B25C34" w:rsidTr="00F87A9B">
        <w:tc>
          <w:tcPr>
            <w:tcW w:w="675" w:type="dxa"/>
          </w:tcPr>
          <w:p w:rsidR="00C11072" w:rsidRDefault="00C11072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13.</w:t>
            </w:r>
          </w:p>
        </w:tc>
        <w:tc>
          <w:tcPr>
            <w:tcW w:w="1418" w:type="dxa"/>
          </w:tcPr>
          <w:p w:rsidR="00C11072" w:rsidRDefault="00C11072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09.08.2019</w:t>
            </w:r>
          </w:p>
        </w:tc>
        <w:tc>
          <w:tcPr>
            <w:tcW w:w="1559" w:type="dxa"/>
          </w:tcPr>
          <w:p w:rsidR="00C11072" w:rsidRDefault="00C11072" w:rsidP="00C85C6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C11072" w:rsidRDefault="007A24DD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proofErr w:type="spellStart"/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Rencon</w:t>
            </w:r>
            <w:proofErr w:type="spellEnd"/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d.o.o.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Os</w:t>
            </w:r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jek</w:t>
            </w:r>
          </w:p>
        </w:tc>
        <w:tc>
          <w:tcPr>
            <w:tcW w:w="2693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„Izrada studije uređenja prometa na području grada Grub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šnog Polja“</w:t>
            </w:r>
          </w:p>
        </w:tc>
        <w:tc>
          <w:tcPr>
            <w:tcW w:w="1098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11072" w:rsidRPr="00B25C34" w:rsidTr="00F87A9B">
        <w:tc>
          <w:tcPr>
            <w:tcW w:w="675" w:type="dxa"/>
          </w:tcPr>
          <w:p w:rsidR="00C11072" w:rsidRDefault="00C11072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14.</w:t>
            </w:r>
          </w:p>
        </w:tc>
        <w:tc>
          <w:tcPr>
            <w:tcW w:w="1418" w:type="dxa"/>
          </w:tcPr>
          <w:p w:rsidR="00C11072" w:rsidRDefault="00C11072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09.08.2019.</w:t>
            </w:r>
          </w:p>
        </w:tc>
        <w:tc>
          <w:tcPr>
            <w:tcW w:w="1559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10.000,00 kuna</w:t>
            </w:r>
          </w:p>
        </w:tc>
        <w:tc>
          <w:tcPr>
            <w:tcW w:w="2410" w:type="dxa"/>
          </w:tcPr>
          <w:p w:rsidR="00C11072" w:rsidRDefault="007A24DD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proofErr w:type="spellStart"/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Hard</w:t>
            </w:r>
            <w:proofErr w:type="spellEnd"/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Jura d.o.o.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  <w:r w:rsidR="00C11072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Bjelovar </w:t>
            </w:r>
          </w:p>
        </w:tc>
        <w:tc>
          <w:tcPr>
            <w:tcW w:w="2693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„Nabava ško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skog radnog materijala za učenike 1.- 8. razr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da osnovne škole“</w:t>
            </w:r>
          </w:p>
        </w:tc>
        <w:tc>
          <w:tcPr>
            <w:tcW w:w="1098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11072" w:rsidRPr="00B25C34" w:rsidTr="00F87A9B">
        <w:tc>
          <w:tcPr>
            <w:tcW w:w="675" w:type="dxa"/>
          </w:tcPr>
          <w:p w:rsidR="00C11072" w:rsidRDefault="00C11072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15.</w:t>
            </w:r>
          </w:p>
        </w:tc>
        <w:tc>
          <w:tcPr>
            <w:tcW w:w="1418" w:type="dxa"/>
          </w:tcPr>
          <w:p w:rsidR="00C11072" w:rsidRDefault="00C11072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16.08.2019.</w:t>
            </w:r>
          </w:p>
        </w:tc>
        <w:tc>
          <w:tcPr>
            <w:tcW w:w="1559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Martina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Koronc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2693" w:type="dxa"/>
          </w:tcPr>
          <w:p w:rsidR="00C11072" w:rsidRDefault="00C11072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Potpora za stambeno zbrinjavanje mladih obitelji na području grada Grub. Polja </w:t>
            </w:r>
          </w:p>
        </w:tc>
        <w:tc>
          <w:tcPr>
            <w:tcW w:w="1098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11072" w:rsidRPr="00B25C34" w:rsidTr="00F87A9B">
        <w:tc>
          <w:tcPr>
            <w:tcW w:w="675" w:type="dxa"/>
          </w:tcPr>
          <w:p w:rsidR="00C11072" w:rsidRDefault="00C11072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</w:t>
            </w:r>
          </w:p>
        </w:tc>
        <w:tc>
          <w:tcPr>
            <w:tcW w:w="1418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16.08.2019. </w:t>
            </w:r>
          </w:p>
        </w:tc>
        <w:tc>
          <w:tcPr>
            <w:tcW w:w="1559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Antonela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Paulović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2693" w:type="dxa"/>
          </w:tcPr>
          <w:p w:rsidR="00C11072" w:rsidRDefault="00C11072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  <w:tc>
          <w:tcPr>
            <w:tcW w:w="1098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11072" w:rsidRPr="00B25C34" w:rsidTr="00F87A9B">
        <w:tc>
          <w:tcPr>
            <w:tcW w:w="675" w:type="dxa"/>
          </w:tcPr>
          <w:p w:rsidR="00C11072" w:rsidRDefault="00C11072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17.</w:t>
            </w:r>
          </w:p>
        </w:tc>
        <w:tc>
          <w:tcPr>
            <w:tcW w:w="1418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16.08.2019.</w:t>
            </w:r>
          </w:p>
        </w:tc>
        <w:tc>
          <w:tcPr>
            <w:tcW w:w="1559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C11072" w:rsidRDefault="00C11072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Dražen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Korpadija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, </w:t>
            </w:r>
            <w:r w:rsidR="00CA3BA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Mala </w:t>
            </w:r>
            <w:proofErr w:type="spellStart"/>
            <w:r w:rsidR="00CA3BA5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Barna</w:t>
            </w:r>
            <w:proofErr w:type="spellEnd"/>
          </w:p>
        </w:tc>
        <w:tc>
          <w:tcPr>
            <w:tcW w:w="2693" w:type="dxa"/>
          </w:tcPr>
          <w:p w:rsidR="00C11072" w:rsidRDefault="00C11072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  <w:tc>
          <w:tcPr>
            <w:tcW w:w="1098" w:type="dxa"/>
          </w:tcPr>
          <w:p w:rsidR="00C11072" w:rsidRDefault="00C11072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11072" w:rsidRPr="00B25C34" w:rsidTr="00F87A9B">
        <w:tc>
          <w:tcPr>
            <w:tcW w:w="675" w:type="dxa"/>
          </w:tcPr>
          <w:p w:rsidR="00C11072" w:rsidRDefault="00C11072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18.</w:t>
            </w:r>
          </w:p>
        </w:tc>
        <w:tc>
          <w:tcPr>
            <w:tcW w:w="1418" w:type="dxa"/>
          </w:tcPr>
          <w:p w:rsidR="00C11072" w:rsidRDefault="00CA3BA5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19.08.2019.</w:t>
            </w:r>
          </w:p>
        </w:tc>
        <w:tc>
          <w:tcPr>
            <w:tcW w:w="1559" w:type="dxa"/>
          </w:tcPr>
          <w:p w:rsidR="00C11072" w:rsidRDefault="00CA3BA5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10.000,00 kuna</w:t>
            </w:r>
          </w:p>
        </w:tc>
        <w:tc>
          <w:tcPr>
            <w:tcW w:w="2410" w:type="dxa"/>
          </w:tcPr>
          <w:p w:rsidR="00C11072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Ivica Horvat, Grub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šno Polje</w:t>
            </w:r>
          </w:p>
        </w:tc>
        <w:tc>
          <w:tcPr>
            <w:tcW w:w="2693" w:type="dxa"/>
          </w:tcPr>
          <w:p w:rsidR="00C11072" w:rsidRDefault="00CA3BA5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Potpora za stambeno zbrinjavanje mladih obitelji na po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ručju grada Grub. Polja</w:t>
            </w:r>
          </w:p>
        </w:tc>
        <w:tc>
          <w:tcPr>
            <w:tcW w:w="1098" w:type="dxa"/>
          </w:tcPr>
          <w:p w:rsidR="00C11072" w:rsidRDefault="00CA3BA5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A3BA5" w:rsidRPr="00B25C34" w:rsidTr="00F87A9B">
        <w:tc>
          <w:tcPr>
            <w:tcW w:w="675" w:type="dxa"/>
          </w:tcPr>
          <w:p w:rsidR="00CA3BA5" w:rsidRDefault="00CA3BA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19.</w:t>
            </w:r>
          </w:p>
        </w:tc>
        <w:tc>
          <w:tcPr>
            <w:tcW w:w="1418" w:type="dxa"/>
          </w:tcPr>
          <w:p w:rsidR="00CA3BA5" w:rsidRDefault="00CA3BA5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19.08.2019.</w:t>
            </w:r>
          </w:p>
        </w:tc>
        <w:tc>
          <w:tcPr>
            <w:tcW w:w="1559" w:type="dxa"/>
          </w:tcPr>
          <w:p w:rsidR="00CA3BA5" w:rsidRDefault="00CA3BA5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Vedrana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Kopeček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2693" w:type="dxa"/>
          </w:tcPr>
          <w:p w:rsidR="00CA3BA5" w:rsidRDefault="00CA3BA5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Potpora za stambeno zbrinjavanje mladih obitelji na po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ručju grada Grub. Polja</w:t>
            </w:r>
          </w:p>
        </w:tc>
        <w:tc>
          <w:tcPr>
            <w:tcW w:w="1098" w:type="dxa"/>
          </w:tcPr>
          <w:p w:rsidR="00CA3BA5" w:rsidRDefault="00CA3BA5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A3BA5" w:rsidRPr="00B25C34" w:rsidTr="00F87A9B">
        <w:tc>
          <w:tcPr>
            <w:tcW w:w="675" w:type="dxa"/>
          </w:tcPr>
          <w:p w:rsidR="00CA3BA5" w:rsidRDefault="00CA3BA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20.</w:t>
            </w:r>
          </w:p>
        </w:tc>
        <w:tc>
          <w:tcPr>
            <w:tcW w:w="1418" w:type="dxa"/>
          </w:tcPr>
          <w:p w:rsidR="00CA3BA5" w:rsidRDefault="00CA3BA5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21.08.2019.</w:t>
            </w:r>
          </w:p>
        </w:tc>
        <w:tc>
          <w:tcPr>
            <w:tcW w:w="1559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10.000,00 kuna</w:t>
            </w:r>
          </w:p>
        </w:tc>
        <w:tc>
          <w:tcPr>
            <w:tcW w:w="2410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KTC. d.d. Križevci</w:t>
            </w:r>
          </w:p>
        </w:tc>
        <w:tc>
          <w:tcPr>
            <w:tcW w:w="2693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„Nabava ra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nih bilježnica za učen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ke 1.-8. Razreda 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novne škole“</w:t>
            </w:r>
          </w:p>
        </w:tc>
        <w:tc>
          <w:tcPr>
            <w:tcW w:w="1098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A3BA5" w:rsidRPr="00B25C34" w:rsidTr="00F87A9B">
        <w:tc>
          <w:tcPr>
            <w:tcW w:w="675" w:type="dxa"/>
          </w:tcPr>
          <w:p w:rsidR="00CA3BA5" w:rsidRDefault="00CA3BA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</w:t>
            </w:r>
          </w:p>
        </w:tc>
        <w:tc>
          <w:tcPr>
            <w:tcW w:w="1418" w:type="dxa"/>
          </w:tcPr>
          <w:p w:rsidR="00CA3BA5" w:rsidRDefault="00CA3BA5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21.08.2019.</w:t>
            </w:r>
          </w:p>
        </w:tc>
        <w:tc>
          <w:tcPr>
            <w:tcW w:w="1559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10.000,00 kuna</w:t>
            </w:r>
          </w:p>
        </w:tc>
        <w:tc>
          <w:tcPr>
            <w:tcW w:w="2410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KTC d.d. Križevci</w:t>
            </w:r>
          </w:p>
        </w:tc>
        <w:tc>
          <w:tcPr>
            <w:tcW w:w="2693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„Nabava ra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nih bilježnica za učen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ke 1.-8. Razreda 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novne škole“</w:t>
            </w:r>
          </w:p>
        </w:tc>
        <w:tc>
          <w:tcPr>
            <w:tcW w:w="1098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A3BA5" w:rsidRPr="00B25C34" w:rsidTr="00F87A9B">
        <w:tc>
          <w:tcPr>
            <w:tcW w:w="675" w:type="dxa"/>
          </w:tcPr>
          <w:p w:rsidR="00CA3BA5" w:rsidRDefault="00CA3BA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22.</w:t>
            </w:r>
          </w:p>
        </w:tc>
        <w:tc>
          <w:tcPr>
            <w:tcW w:w="1418" w:type="dxa"/>
          </w:tcPr>
          <w:p w:rsidR="00CA3BA5" w:rsidRDefault="00CA3BA5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22.08.2019.</w:t>
            </w:r>
          </w:p>
        </w:tc>
        <w:tc>
          <w:tcPr>
            <w:tcW w:w="1559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10.000,00 kuna</w:t>
            </w:r>
          </w:p>
        </w:tc>
        <w:tc>
          <w:tcPr>
            <w:tcW w:w="2410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Tony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Dvoržak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Mali Zdenci</w:t>
            </w:r>
          </w:p>
        </w:tc>
        <w:tc>
          <w:tcPr>
            <w:tcW w:w="2693" w:type="dxa"/>
          </w:tcPr>
          <w:p w:rsidR="00CA3BA5" w:rsidRDefault="00CA3BA5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  <w:tc>
          <w:tcPr>
            <w:tcW w:w="1098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A3BA5" w:rsidRPr="00B25C34" w:rsidTr="00F87A9B">
        <w:tc>
          <w:tcPr>
            <w:tcW w:w="675" w:type="dxa"/>
          </w:tcPr>
          <w:p w:rsidR="00CA3BA5" w:rsidRDefault="00CA3BA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lastRenderedPageBreak/>
              <w:t>23</w:t>
            </w:r>
          </w:p>
        </w:tc>
        <w:tc>
          <w:tcPr>
            <w:tcW w:w="1418" w:type="dxa"/>
          </w:tcPr>
          <w:p w:rsidR="00CA3BA5" w:rsidRDefault="00CA3BA5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26.08.2019.</w:t>
            </w:r>
          </w:p>
        </w:tc>
        <w:tc>
          <w:tcPr>
            <w:tcW w:w="1559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5.000,00 kuna</w:t>
            </w:r>
          </w:p>
        </w:tc>
        <w:tc>
          <w:tcPr>
            <w:tcW w:w="2410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Toni Marušić, Gr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bišno Polje</w:t>
            </w:r>
          </w:p>
        </w:tc>
        <w:tc>
          <w:tcPr>
            <w:tcW w:w="2693" w:type="dxa"/>
          </w:tcPr>
          <w:p w:rsidR="00CA3BA5" w:rsidRDefault="00CA3BA5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  <w:tc>
          <w:tcPr>
            <w:tcW w:w="1098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A3BA5" w:rsidRPr="00B25C34" w:rsidTr="00F87A9B">
        <w:tc>
          <w:tcPr>
            <w:tcW w:w="675" w:type="dxa"/>
          </w:tcPr>
          <w:p w:rsidR="00CA3BA5" w:rsidRDefault="00CA3BA5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24.</w:t>
            </w:r>
          </w:p>
        </w:tc>
        <w:tc>
          <w:tcPr>
            <w:tcW w:w="1418" w:type="dxa"/>
          </w:tcPr>
          <w:p w:rsidR="00CA3BA5" w:rsidRDefault="00CA3BA5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18.09.2019.</w:t>
            </w:r>
          </w:p>
        </w:tc>
        <w:tc>
          <w:tcPr>
            <w:tcW w:w="1559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Ivana Kolić, Veliki Zdenci</w:t>
            </w:r>
          </w:p>
        </w:tc>
        <w:tc>
          <w:tcPr>
            <w:tcW w:w="2693" w:type="dxa"/>
          </w:tcPr>
          <w:p w:rsidR="00CA3BA5" w:rsidRDefault="00CA3BA5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Potpora za stambeno zbrinjavanje mladih obitelji na području grada Grub. Polja</w:t>
            </w:r>
          </w:p>
        </w:tc>
        <w:tc>
          <w:tcPr>
            <w:tcW w:w="1098" w:type="dxa"/>
          </w:tcPr>
          <w:p w:rsidR="00CA3BA5" w:rsidRDefault="00CA3BA5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CA3BA5" w:rsidRPr="00B25C34" w:rsidTr="00F87A9B">
        <w:tc>
          <w:tcPr>
            <w:tcW w:w="675" w:type="dxa"/>
          </w:tcPr>
          <w:p w:rsidR="00CA3BA5" w:rsidRDefault="008810F6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25.</w:t>
            </w:r>
          </w:p>
        </w:tc>
        <w:tc>
          <w:tcPr>
            <w:tcW w:w="1418" w:type="dxa"/>
          </w:tcPr>
          <w:p w:rsidR="00CA3BA5" w:rsidRDefault="008810F6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02.10.2019.</w:t>
            </w:r>
          </w:p>
        </w:tc>
        <w:tc>
          <w:tcPr>
            <w:tcW w:w="1559" w:type="dxa"/>
          </w:tcPr>
          <w:p w:rsidR="00CA3BA5" w:rsidRDefault="008810F6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CA3BA5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Kristina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Mojžeš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Grubišno Polje</w:t>
            </w:r>
          </w:p>
        </w:tc>
        <w:tc>
          <w:tcPr>
            <w:tcW w:w="2693" w:type="dxa"/>
          </w:tcPr>
          <w:p w:rsidR="00CA3BA5" w:rsidRDefault="008810F6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Potpora za stambeno zbrinjavanje mladih obitelji na području grada Grub. Polja</w:t>
            </w:r>
          </w:p>
        </w:tc>
        <w:tc>
          <w:tcPr>
            <w:tcW w:w="1098" w:type="dxa"/>
          </w:tcPr>
          <w:p w:rsidR="00CA3BA5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810F6" w:rsidRPr="00B25C34" w:rsidTr="00F87A9B">
        <w:tc>
          <w:tcPr>
            <w:tcW w:w="675" w:type="dxa"/>
          </w:tcPr>
          <w:p w:rsidR="008810F6" w:rsidRDefault="008810F6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26.</w:t>
            </w:r>
          </w:p>
        </w:tc>
        <w:tc>
          <w:tcPr>
            <w:tcW w:w="1418" w:type="dxa"/>
          </w:tcPr>
          <w:p w:rsidR="008810F6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03.10.2019. </w:t>
            </w:r>
          </w:p>
        </w:tc>
        <w:tc>
          <w:tcPr>
            <w:tcW w:w="1559" w:type="dxa"/>
          </w:tcPr>
          <w:p w:rsidR="008810F6" w:rsidRDefault="008810F6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10.000,00</w:t>
            </w:r>
          </w:p>
        </w:tc>
        <w:tc>
          <w:tcPr>
            <w:tcW w:w="2410" w:type="dxa"/>
          </w:tcPr>
          <w:p w:rsidR="008810F6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Vesna Ružička, V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liki Zdenci</w:t>
            </w:r>
          </w:p>
        </w:tc>
        <w:tc>
          <w:tcPr>
            <w:tcW w:w="2693" w:type="dxa"/>
          </w:tcPr>
          <w:p w:rsidR="008810F6" w:rsidRDefault="008810F6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  <w:tc>
          <w:tcPr>
            <w:tcW w:w="1098" w:type="dxa"/>
          </w:tcPr>
          <w:p w:rsidR="008810F6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810F6" w:rsidRPr="00B25C34" w:rsidTr="00F87A9B">
        <w:tc>
          <w:tcPr>
            <w:tcW w:w="675" w:type="dxa"/>
          </w:tcPr>
          <w:p w:rsidR="008810F6" w:rsidRDefault="008810F6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27</w:t>
            </w:r>
          </w:p>
        </w:tc>
        <w:tc>
          <w:tcPr>
            <w:tcW w:w="1418" w:type="dxa"/>
          </w:tcPr>
          <w:p w:rsidR="008810F6" w:rsidRDefault="008810F6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03.10.2019.</w:t>
            </w:r>
          </w:p>
        </w:tc>
        <w:tc>
          <w:tcPr>
            <w:tcW w:w="1559" w:type="dxa"/>
          </w:tcPr>
          <w:p w:rsidR="008810F6" w:rsidRDefault="008810F6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10,000,00 kuna</w:t>
            </w:r>
          </w:p>
        </w:tc>
        <w:tc>
          <w:tcPr>
            <w:tcW w:w="2410" w:type="dxa"/>
          </w:tcPr>
          <w:p w:rsidR="008810F6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Josip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Horak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Veliki Zdenci</w:t>
            </w:r>
          </w:p>
        </w:tc>
        <w:tc>
          <w:tcPr>
            <w:tcW w:w="2693" w:type="dxa"/>
          </w:tcPr>
          <w:p w:rsidR="008810F6" w:rsidRDefault="00074DBD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</w:t>
            </w:r>
            <w:r w:rsidR="00F87A9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tpora za stambeno zbrinjavanje mladih obitelji na području grada Grub. Polja</w:t>
            </w:r>
          </w:p>
        </w:tc>
        <w:tc>
          <w:tcPr>
            <w:tcW w:w="1098" w:type="dxa"/>
          </w:tcPr>
          <w:p w:rsidR="008810F6" w:rsidRDefault="00F87A9B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810F6" w:rsidRPr="00B25C34" w:rsidTr="00F87A9B">
        <w:tc>
          <w:tcPr>
            <w:tcW w:w="675" w:type="dxa"/>
          </w:tcPr>
          <w:p w:rsidR="008810F6" w:rsidRDefault="008810F6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28.</w:t>
            </w:r>
          </w:p>
        </w:tc>
        <w:tc>
          <w:tcPr>
            <w:tcW w:w="1418" w:type="dxa"/>
          </w:tcPr>
          <w:p w:rsidR="008810F6" w:rsidRDefault="00F87A9B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07.10.2019.</w:t>
            </w:r>
          </w:p>
        </w:tc>
        <w:tc>
          <w:tcPr>
            <w:tcW w:w="1559" w:type="dxa"/>
          </w:tcPr>
          <w:p w:rsidR="008810F6" w:rsidRDefault="00F87A9B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8810F6" w:rsidRDefault="00F87A9B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Marijo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Lagundžić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kao vlasnik građ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vinski obrt „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Lagu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džić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</w:p>
        </w:tc>
        <w:tc>
          <w:tcPr>
            <w:tcW w:w="2693" w:type="dxa"/>
          </w:tcPr>
          <w:p w:rsidR="008810F6" w:rsidRDefault="00F87A9B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„Izgradnja 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ma za „Rome“ u Gr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bišnom Polju“</w:t>
            </w:r>
          </w:p>
        </w:tc>
        <w:tc>
          <w:tcPr>
            <w:tcW w:w="1098" w:type="dxa"/>
          </w:tcPr>
          <w:p w:rsidR="008810F6" w:rsidRDefault="00F87A9B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  <w:p w:rsidR="00F87A9B" w:rsidRDefault="00F87A9B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</w:tc>
      </w:tr>
      <w:tr w:rsidR="008810F6" w:rsidRPr="00B25C34" w:rsidTr="00F87A9B">
        <w:tc>
          <w:tcPr>
            <w:tcW w:w="675" w:type="dxa"/>
          </w:tcPr>
          <w:p w:rsidR="008810F6" w:rsidRDefault="008810F6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29.</w:t>
            </w:r>
          </w:p>
        </w:tc>
        <w:tc>
          <w:tcPr>
            <w:tcW w:w="1418" w:type="dxa"/>
          </w:tcPr>
          <w:p w:rsidR="008810F6" w:rsidRDefault="00F87A9B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22.10.2019.</w:t>
            </w:r>
          </w:p>
        </w:tc>
        <w:tc>
          <w:tcPr>
            <w:tcW w:w="1559" w:type="dxa"/>
          </w:tcPr>
          <w:p w:rsidR="008810F6" w:rsidRDefault="00F87A9B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5.000,00 kuna</w:t>
            </w:r>
          </w:p>
        </w:tc>
        <w:tc>
          <w:tcPr>
            <w:tcW w:w="2410" w:type="dxa"/>
          </w:tcPr>
          <w:p w:rsidR="008810F6" w:rsidRDefault="007A24DD" w:rsidP="007A24D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r w:rsidR="00F87A9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Ceste d.d.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  <w:r w:rsidR="00F87A9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Bjel</w:t>
            </w:r>
            <w:r w:rsidR="00F87A9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="00F87A9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var</w:t>
            </w:r>
          </w:p>
        </w:tc>
        <w:tc>
          <w:tcPr>
            <w:tcW w:w="2693" w:type="dxa"/>
          </w:tcPr>
          <w:p w:rsidR="008810F6" w:rsidRDefault="00F87A9B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„Sanacija pri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tupne ceste prema Srednjoj školi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B.Kašića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Grrubišnom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Polju“ </w:t>
            </w:r>
          </w:p>
        </w:tc>
        <w:tc>
          <w:tcPr>
            <w:tcW w:w="1098" w:type="dxa"/>
          </w:tcPr>
          <w:p w:rsidR="008810F6" w:rsidRDefault="00F87A9B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810F6" w:rsidRPr="00B25C34" w:rsidTr="00F87A9B">
        <w:tc>
          <w:tcPr>
            <w:tcW w:w="675" w:type="dxa"/>
          </w:tcPr>
          <w:p w:rsidR="008810F6" w:rsidRDefault="008810F6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30.</w:t>
            </w:r>
          </w:p>
        </w:tc>
        <w:tc>
          <w:tcPr>
            <w:tcW w:w="1418" w:type="dxa"/>
          </w:tcPr>
          <w:p w:rsidR="008810F6" w:rsidRDefault="00F87A9B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22.10.2019.</w:t>
            </w:r>
          </w:p>
        </w:tc>
        <w:tc>
          <w:tcPr>
            <w:tcW w:w="1559" w:type="dxa"/>
          </w:tcPr>
          <w:p w:rsidR="008810F6" w:rsidRDefault="00F87A9B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5.000,00 kuna</w:t>
            </w:r>
          </w:p>
        </w:tc>
        <w:tc>
          <w:tcPr>
            <w:tcW w:w="2410" w:type="dxa"/>
          </w:tcPr>
          <w:p w:rsidR="008810F6" w:rsidRDefault="007A24DD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„</w:t>
            </w:r>
            <w:r w:rsidR="00F87A9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Ceste d.d.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“</w:t>
            </w:r>
            <w:r w:rsidR="00F87A9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Bjel</w:t>
            </w:r>
            <w:r w:rsidR="00F87A9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o</w:t>
            </w:r>
            <w:r w:rsidR="00F87A9B"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var </w:t>
            </w:r>
          </w:p>
        </w:tc>
        <w:tc>
          <w:tcPr>
            <w:tcW w:w="2693" w:type="dxa"/>
          </w:tcPr>
          <w:p w:rsidR="008810F6" w:rsidRDefault="00F87A9B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Projekt „Sanacija dijela pristupne ceste prema nogometnom igralištu u naselju Veliki Zdenci“</w:t>
            </w:r>
          </w:p>
        </w:tc>
        <w:tc>
          <w:tcPr>
            <w:tcW w:w="1098" w:type="dxa"/>
          </w:tcPr>
          <w:p w:rsidR="008810F6" w:rsidRDefault="00F87A9B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  <w:p w:rsidR="00F87A9B" w:rsidRDefault="00F87A9B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</w:p>
        </w:tc>
      </w:tr>
      <w:tr w:rsidR="008810F6" w:rsidRPr="00B25C34" w:rsidTr="00F87A9B">
        <w:tc>
          <w:tcPr>
            <w:tcW w:w="675" w:type="dxa"/>
          </w:tcPr>
          <w:p w:rsidR="008810F6" w:rsidRDefault="008810F6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31.</w:t>
            </w:r>
          </w:p>
        </w:tc>
        <w:tc>
          <w:tcPr>
            <w:tcW w:w="1418" w:type="dxa"/>
          </w:tcPr>
          <w:p w:rsidR="008810F6" w:rsidRDefault="00F87A9B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04.12.2019.</w:t>
            </w:r>
          </w:p>
        </w:tc>
        <w:tc>
          <w:tcPr>
            <w:tcW w:w="1559" w:type="dxa"/>
          </w:tcPr>
          <w:p w:rsidR="008810F6" w:rsidRDefault="00F87A9B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 50.000,00 kuna</w:t>
            </w:r>
          </w:p>
        </w:tc>
        <w:tc>
          <w:tcPr>
            <w:tcW w:w="2410" w:type="dxa"/>
          </w:tcPr>
          <w:p w:rsidR="008810F6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Zalabak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Davor, Grubišno Polje</w:t>
            </w:r>
          </w:p>
        </w:tc>
        <w:tc>
          <w:tcPr>
            <w:tcW w:w="2693" w:type="dxa"/>
          </w:tcPr>
          <w:p w:rsidR="008810F6" w:rsidRDefault="008810F6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  <w:tc>
          <w:tcPr>
            <w:tcW w:w="1098" w:type="dxa"/>
          </w:tcPr>
          <w:p w:rsidR="008810F6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810F6" w:rsidRPr="00B25C34" w:rsidTr="00F87A9B">
        <w:tc>
          <w:tcPr>
            <w:tcW w:w="675" w:type="dxa"/>
          </w:tcPr>
          <w:p w:rsidR="008810F6" w:rsidRDefault="008810F6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32.</w:t>
            </w:r>
          </w:p>
        </w:tc>
        <w:tc>
          <w:tcPr>
            <w:tcW w:w="1418" w:type="dxa"/>
          </w:tcPr>
          <w:p w:rsidR="008810F6" w:rsidRDefault="00F87A9B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05.12.2019.</w:t>
            </w:r>
          </w:p>
        </w:tc>
        <w:tc>
          <w:tcPr>
            <w:tcW w:w="1559" w:type="dxa"/>
          </w:tcPr>
          <w:p w:rsidR="008810F6" w:rsidRDefault="00F87A9B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8810F6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Boža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Andrejić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, Gr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u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 xml:space="preserve">bišno Polje </w:t>
            </w:r>
          </w:p>
        </w:tc>
        <w:tc>
          <w:tcPr>
            <w:tcW w:w="2693" w:type="dxa"/>
          </w:tcPr>
          <w:p w:rsidR="008810F6" w:rsidRDefault="008810F6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  <w:tc>
          <w:tcPr>
            <w:tcW w:w="1098" w:type="dxa"/>
          </w:tcPr>
          <w:p w:rsidR="008810F6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  <w:tr w:rsidR="008810F6" w:rsidRPr="00B25C34" w:rsidTr="00F87A9B">
        <w:tc>
          <w:tcPr>
            <w:tcW w:w="675" w:type="dxa"/>
          </w:tcPr>
          <w:p w:rsidR="008810F6" w:rsidRDefault="008810F6" w:rsidP="00F87A9B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33.</w:t>
            </w:r>
          </w:p>
        </w:tc>
        <w:tc>
          <w:tcPr>
            <w:tcW w:w="1418" w:type="dxa"/>
          </w:tcPr>
          <w:p w:rsidR="008810F6" w:rsidRDefault="00F87A9B" w:rsidP="00C11072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05.12.2019.</w:t>
            </w:r>
          </w:p>
        </w:tc>
        <w:tc>
          <w:tcPr>
            <w:tcW w:w="1559" w:type="dxa"/>
          </w:tcPr>
          <w:p w:rsidR="008810F6" w:rsidRDefault="00F87A9B" w:rsidP="00CA3BA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Zadužnica 50.000,00 kuna</w:t>
            </w:r>
          </w:p>
        </w:tc>
        <w:tc>
          <w:tcPr>
            <w:tcW w:w="2410" w:type="dxa"/>
          </w:tcPr>
          <w:p w:rsidR="008810F6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Emanuela Maha, Grubišno Polje</w:t>
            </w:r>
          </w:p>
        </w:tc>
        <w:tc>
          <w:tcPr>
            <w:tcW w:w="2693" w:type="dxa"/>
          </w:tcPr>
          <w:p w:rsidR="008810F6" w:rsidRDefault="008810F6" w:rsidP="00074DB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Potpora za stambeno zbrinjavanje mladih obitelji na području grada Grub. Polja</w:t>
            </w:r>
          </w:p>
        </w:tc>
        <w:tc>
          <w:tcPr>
            <w:tcW w:w="1098" w:type="dxa"/>
          </w:tcPr>
          <w:p w:rsidR="008810F6" w:rsidRDefault="008810F6" w:rsidP="008810F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</w:rPr>
              <w:t>NE</w:t>
            </w:r>
          </w:p>
        </w:tc>
      </w:tr>
    </w:tbl>
    <w:p w:rsidR="00CE44E5" w:rsidRDefault="00CE44E5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p w:rsidR="00CE44E5" w:rsidRDefault="00CE44E5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p w:rsidR="00CE44E5" w:rsidRDefault="00CE44E5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</w:p>
    <w:p w:rsidR="002C6933" w:rsidRPr="00B25C34" w:rsidRDefault="002F4973" w:rsidP="00B25C34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</w:rPr>
        <w:lastRenderedPageBreak/>
        <w:t>3</w:t>
      </w:r>
      <w:r w:rsidR="00374478" w:rsidRPr="00B25C34">
        <w:rPr>
          <w:rFonts w:asciiTheme="minorHAnsi" w:eastAsia="Times New Roman" w:hAnsiTheme="minorHAnsi" w:cstheme="minorHAnsi"/>
          <w:b/>
          <w:bCs/>
          <w:color w:val="000000"/>
          <w:kern w:val="0"/>
        </w:rPr>
        <w:t>.</w:t>
      </w:r>
      <w:r w:rsidR="00046F34" w:rsidRPr="00B25C34">
        <w:rPr>
          <w:rFonts w:asciiTheme="minorHAnsi" w:eastAsia="Times New Roman" w:hAnsiTheme="minorHAnsi" w:cstheme="minorHAnsi"/>
          <w:b/>
          <w:bCs/>
          <w:color w:val="000000"/>
          <w:kern w:val="0"/>
        </w:rPr>
        <w:t xml:space="preserve"> Popis sudskih sporova u tijeku</w:t>
      </w:r>
      <w:r w:rsidR="00374478" w:rsidRPr="00B25C34">
        <w:rPr>
          <w:rFonts w:asciiTheme="minorHAnsi" w:eastAsia="Times New Roman" w:hAnsiTheme="minorHAnsi" w:cstheme="minorHAnsi"/>
          <w:b/>
          <w:bCs/>
          <w:color w:val="000000"/>
          <w:kern w:val="0"/>
        </w:rPr>
        <w:b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559"/>
        <w:gridCol w:w="1560"/>
        <w:gridCol w:w="1381"/>
      </w:tblGrid>
      <w:tr w:rsidR="002C6933" w:rsidRPr="00B25C34" w:rsidTr="00BE0623">
        <w:tc>
          <w:tcPr>
            <w:tcW w:w="675" w:type="dxa"/>
          </w:tcPr>
          <w:p w:rsidR="002C6933" w:rsidRPr="00B25C34" w:rsidRDefault="00C94C47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Red</w:t>
            </w:r>
            <w:r w:rsidR="002C6933" w:rsidRPr="00B25C34">
              <w:rPr>
                <w:rFonts w:asciiTheme="minorHAnsi" w:eastAsia="Times New Roman" w:hAnsiTheme="minorHAnsi" w:cstheme="minorHAnsi"/>
                <w:kern w:val="0"/>
              </w:rPr>
              <w:t>broj</w:t>
            </w:r>
            <w:proofErr w:type="spellEnd"/>
          </w:p>
        </w:tc>
        <w:tc>
          <w:tcPr>
            <w:tcW w:w="2410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Opis prirode spora</w:t>
            </w:r>
          </w:p>
        </w:tc>
        <w:tc>
          <w:tcPr>
            <w:tcW w:w="2268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Protustranka</w:t>
            </w:r>
            <w:proofErr w:type="spellEnd"/>
          </w:p>
        </w:tc>
        <w:tc>
          <w:tcPr>
            <w:tcW w:w="1559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Vrijednost spora</w:t>
            </w:r>
          </w:p>
        </w:tc>
        <w:tc>
          <w:tcPr>
            <w:tcW w:w="1560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Procjena f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i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nancijskog učinka spora</w:t>
            </w:r>
          </w:p>
        </w:tc>
        <w:tc>
          <w:tcPr>
            <w:tcW w:w="1381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Vrijeme odlij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e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va/priljeva sredstava </w:t>
            </w:r>
          </w:p>
        </w:tc>
      </w:tr>
      <w:tr w:rsidR="002C6933" w:rsidRPr="00B25C34" w:rsidTr="00BE0623">
        <w:tc>
          <w:tcPr>
            <w:tcW w:w="675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1.</w:t>
            </w:r>
          </w:p>
        </w:tc>
        <w:tc>
          <w:tcPr>
            <w:tcW w:w="2410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Parnični postupak- naknada štete radi stjecanje bez osnove</w:t>
            </w:r>
          </w:p>
        </w:tc>
        <w:tc>
          <w:tcPr>
            <w:tcW w:w="2268" w:type="dxa"/>
          </w:tcPr>
          <w:p w:rsidR="006E135F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Srpska pravoslavna crkvena općina u </w:t>
            </w:r>
          </w:p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Velikim Zdencima </w:t>
            </w:r>
          </w:p>
        </w:tc>
        <w:tc>
          <w:tcPr>
            <w:tcW w:w="1559" w:type="dxa"/>
          </w:tcPr>
          <w:p w:rsidR="006E135F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</w:t>
            </w:r>
          </w:p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30.634,20</w:t>
            </w:r>
          </w:p>
        </w:tc>
        <w:tc>
          <w:tcPr>
            <w:tcW w:w="1560" w:type="dxa"/>
          </w:tcPr>
          <w:p w:rsidR="00903C5A" w:rsidRDefault="002C6933" w:rsidP="00E7162F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  </w:t>
            </w:r>
          </w:p>
          <w:p w:rsidR="002C6933" w:rsidRPr="00B25C34" w:rsidRDefault="002C6933" w:rsidP="00E7162F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30.634,20</w:t>
            </w:r>
          </w:p>
        </w:tc>
        <w:tc>
          <w:tcPr>
            <w:tcW w:w="1381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  <w:tr w:rsidR="002C6933" w:rsidRPr="00B25C34" w:rsidTr="00BE0623">
        <w:tc>
          <w:tcPr>
            <w:tcW w:w="675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2.</w:t>
            </w:r>
          </w:p>
        </w:tc>
        <w:tc>
          <w:tcPr>
            <w:tcW w:w="2410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Parnični postupak- naknada štete radi stjecanje bez osnove</w:t>
            </w:r>
          </w:p>
        </w:tc>
        <w:tc>
          <w:tcPr>
            <w:tcW w:w="2268" w:type="dxa"/>
          </w:tcPr>
          <w:p w:rsidR="006E135F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Srpska pravoslavna crkvena općina u </w:t>
            </w:r>
          </w:p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Velikim Zdencima</w:t>
            </w:r>
          </w:p>
        </w:tc>
        <w:tc>
          <w:tcPr>
            <w:tcW w:w="1559" w:type="dxa"/>
          </w:tcPr>
          <w:p w:rsidR="006E135F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</w:t>
            </w:r>
          </w:p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9.475,37</w:t>
            </w:r>
          </w:p>
        </w:tc>
        <w:tc>
          <w:tcPr>
            <w:tcW w:w="1560" w:type="dxa"/>
          </w:tcPr>
          <w:p w:rsidR="00903C5A" w:rsidRDefault="002C6933" w:rsidP="00E7162F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</w:t>
            </w:r>
          </w:p>
          <w:p w:rsidR="002C6933" w:rsidRPr="00B25C34" w:rsidRDefault="002C6933" w:rsidP="00E7162F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  9.475,37</w:t>
            </w:r>
          </w:p>
        </w:tc>
        <w:tc>
          <w:tcPr>
            <w:tcW w:w="1381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  <w:tr w:rsidR="002C6933" w:rsidRPr="00B25C34" w:rsidTr="00BE0623">
        <w:tc>
          <w:tcPr>
            <w:tcW w:w="675" w:type="dxa"/>
          </w:tcPr>
          <w:p w:rsidR="002C6933" w:rsidRPr="00B25C34" w:rsidRDefault="002C693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3.</w:t>
            </w:r>
          </w:p>
        </w:tc>
        <w:tc>
          <w:tcPr>
            <w:tcW w:w="2410" w:type="dxa"/>
          </w:tcPr>
          <w:p w:rsidR="002C6933" w:rsidRPr="00B25C34" w:rsidRDefault="0064653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Ovršni postupak-  naplata potraživanja po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pok.Vladi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Kamber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</w:t>
            </w:r>
          </w:p>
        </w:tc>
        <w:tc>
          <w:tcPr>
            <w:tcW w:w="2268" w:type="dxa"/>
          </w:tcPr>
          <w:p w:rsidR="006E135F" w:rsidRPr="00B25C34" w:rsidRDefault="006E135F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2C6933" w:rsidRPr="00B25C34" w:rsidRDefault="0064653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HBOR</w:t>
            </w:r>
          </w:p>
        </w:tc>
        <w:tc>
          <w:tcPr>
            <w:tcW w:w="1559" w:type="dxa"/>
          </w:tcPr>
          <w:p w:rsidR="006E135F" w:rsidRPr="00B25C34" w:rsidRDefault="006E135F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  <w:p w:rsidR="002C6933" w:rsidRPr="00B25C34" w:rsidRDefault="00646530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979.631,46</w:t>
            </w:r>
          </w:p>
        </w:tc>
        <w:tc>
          <w:tcPr>
            <w:tcW w:w="1560" w:type="dxa"/>
          </w:tcPr>
          <w:p w:rsidR="00903C5A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</w:t>
            </w:r>
          </w:p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979.631,46</w:t>
            </w:r>
          </w:p>
        </w:tc>
        <w:tc>
          <w:tcPr>
            <w:tcW w:w="1381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</w:t>
            </w:r>
            <w:r w:rsidR="000C5B13" w:rsidRPr="00B25C34">
              <w:rPr>
                <w:rFonts w:asciiTheme="minorHAnsi" w:eastAsia="Times New Roman" w:hAnsiTheme="minorHAnsi" w:cstheme="minorHAnsi"/>
                <w:kern w:val="0"/>
              </w:rPr>
              <w:t>epoznato</w:t>
            </w:r>
          </w:p>
        </w:tc>
      </w:tr>
      <w:tr w:rsidR="002C6933" w:rsidRPr="00B25C34" w:rsidTr="00BE0623">
        <w:tc>
          <w:tcPr>
            <w:tcW w:w="675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4.</w:t>
            </w:r>
          </w:p>
        </w:tc>
        <w:tc>
          <w:tcPr>
            <w:tcW w:w="2410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Parnični postupak-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paulijanska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tu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ž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ba:pobijanje dužnik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o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vih pravnih radnji</w:t>
            </w:r>
          </w:p>
        </w:tc>
        <w:tc>
          <w:tcPr>
            <w:tcW w:w="2268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Republika Hrvatska</w:t>
            </w:r>
          </w:p>
        </w:tc>
        <w:tc>
          <w:tcPr>
            <w:tcW w:w="1559" w:type="dxa"/>
          </w:tcPr>
          <w:p w:rsidR="006E135F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</w:t>
            </w:r>
          </w:p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283.771,50</w:t>
            </w:r>
          </w:p>
        </w:tc>
        <w:tc>
          <w:tcPr>
            <w:tcW w:w="1560" w:type="dxa"/>
          </w:tcPr>
          <w:p w:rsidR="00903C5A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</w:t>
            </w:r>
          </w:p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283.771,50</w:t>
            </w:r>
          </w:p>
        </w:tc>
        <w:tc>
          <w:tcPr>
            <w:tcW w:w="1381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  <w:tr w:rsidR="002C6933" w:rsidRPr="00B25C34" w:rsidTr="00BE0623">
        <w:tc>
          <w:tcPr>
            <w:tcW w:w="675" w:type="dxa"/>
          </w:tcPr>
          <w:p w:rsidR="002C6933" w:rsidRPr="00B25C34" w:rsidRDefault="000C5B13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5</w:t>
            </w:r>
            <w:r w:rsidR="002C6933" w:rsidRPr="00B25C34">
              <w:rPr>
                <w:rFonts w:asciiTheme="minorHAnsi" w:eastAsia="Times New Roman" w:hAnsiTheme="minorHAnsi" w:cstheme="minorHAnsi"/>
                <w:kern w:val="0"/>
              </w:rPr>
              <w:t>.</w:t>
            </w:r>
          </w:p>
        </w:tc>
        <w:tc>
          <w:tcPr>
            <w:tcW w:w="2410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Parnični postupak- realizacija prava </w:t>
            </w: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n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a</w:t>
            </w:r>
            <w:r w:rsidRPr="00B25C34">
              <w:rPr>
                <w:rFonts w:asciiTheme="minorHAnsi" w:eastAsia="Times New Roman" w:hAnsiTheme="minorHAnsi" w:cstheme="minorHAnsi"/>
                <w:kern w:val="0"/>
              </w:rPr>
              <w:t>zadkupa</w:t>
            </w:r>
            <w:proofErr w:type="spellEnd"/>
          </w:p>
        </w:tc>
        <w:tc>
          <w:tcPr>
            <w:tcW w:w="2268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proofErr w:type="spellStart"/>
            <w:r w:rsidRPr="00B25C34">
              <w:rPr>
                <w:rFonts w:asciiTheme="minorHAnsi" w:eastAsia="Times New Roman" w:hAnsiTheme="minorHAnsi" w:cstheme="minorHAnsi"/>
                <w:kern w:val="0"/>
              </w:rPr>
              <w:t>Biokor</w:t>
            </w:r>
            <w:proofErr w:type="spellEnd"/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d.o.o.</w:t>
            </w:r>
          </w:p>
        </w:tc>
        <w:tc>
          <w:tcPr>
            <w:tcW w:w="1559" w:type="dxa"/>
          </w:tcPr>
          <w:p w:rsidR="006E135F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</w:t>
            </w:r>
          </w:p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36.000,00</w:t>
            </w:r>
          </w:p>
        </w:tc>
        <w:tc>
          <w:tcPr>
            <w:tcW w:w="1560" w:type="dxa"/>
          </w:tcPr>
          <w:p w:rsidR="00903C5A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  </w:t>
            </w:r>
          </w:p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 xml:space="preserve">  36.000,00</w:t>
            </w:r>
          </w:p>
        </w:tc>
        <w:tc>
          <w:tcPr>
            <w:tcW w:w="1381" w:type="dxa"/>
          </w:tcPr>
          <w:p w:rsidR="002C6933" w:rsidRPr="00B25C34" w:rsidRDefault="000660E8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kern w:val="0"/>
              </w:rPr>
              <w:t>nepoznato</w:t>
            </w:r>
          </w:p>
        </w:tc>
      </w:tr>
      <w:tr w:rsidR="00EC2BCB" w:rsidRPr="00B25C34" w:rsidTr="00BE0623">
        <w:tc>
          <w:tcPr>
            <w:tcW w:w="675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</w:tc>
        <w:tc>
          <w:tcPr>
            <w:tcW w:w="2410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kern w:val="0"/>
              </w:rPr>
              <w:t>UKUPNO</w:t>
            </w:r>
          </w:p>
        </w:tc>
        <w:tc>
          <w:tcPr>
            <w:tcW w:w="2268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</w:tc>
        <w:tc>
          <w:tcPr>
            <w:tcW w:w="1559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kern w:val="0"/>
              </w:rPr>
              <w:t>1.339.512,53</w:t>
            </w:r>
          </w:p>
        </w:tc>
        <w:tc>
          <w:tcPr>
            <w:tcW w:w="1560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  <w:r w:rsidRPr="00B25C34">
              <w:rPr>
                <w:rFonts w:asciiTheme="minorHAnsi" w:eastAsia="Times New Roman" w:hAnsiTheme="minorHAnsi" w:cstheme="minorHAnsi"/>
                <w:b/>
                <w:kern w:val="0"/>
              </w:rPr>
              <w:t>1.339.512,53</w:t>
            </w:r>
          </w:p>
        </w:tc>
        <w:tc>
          <w:tcPr>
            <w:tcW w:w="1381" w:type="dxa"/>
          </w:tcPr>
          <w:p w:rsidR="00EC2BCB" w:rsidRPr="00B25C34" w:rsidRDefault="00EC2BCB" w:rsidP="00B25C34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</w:rPr>
            </w:pPr>
          </w:p>
        </w:tc>
      </w:tr>
    </w:tbl>
    <w:p w:rsidR="00374478" w:rsidRPr="00B25C34" w:rsidRDefault="00374478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</w:p>
    <w:p w:rsidR="00374478" w:rsidRPr="00B25C34" w:rsidRDefault="00374478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</w:rPr>
      </w:pPr>
      <w:r w:rsidRPr="00B25C34">
        <w:rPr>
          <w:rFonts w:asciiTheme="minorHAnsi" w:eastAsia="Times New Roman" w:hAnsiTheme="minorHAnsi" w:cstheme="minorHAnsi"/>
          <w:color w:val="000000"/>
          <w:kern w:val="0"/>
        </w:rPr>
        <w:t> </w:t>
      </w:r>
      <w:r w:rsidR="00074DBD">
        <w:rPr>
          <w:rFonts w:asciiTheme="minorHAnsi" w:eastAsia="Times New Roman" w:hAnsiTheme="minorHAnsi" w:cstheme="minorHAnsi"/>
          <w:color w:val="000000"/>
          <w:kern w:val="0"/>
        </w:rPr>
        <w:t xml:space="preserve">U  popisu sudskih sporova nije bilo promjena u odnosu na 2018. </w:t>
      </w:r>
      <w:r w:rsidR="00874219">
        <w:rPr>
          <w:rFonts w:asciiTheme="minorHAnsi" w:eastAsia="Times New Roman" w:hAnsiTheme="minorHAnsi" w:cstheme="minorHAnsi"/>
          <w:color w:val="000000"/>
          <w:kern w:val="0"/>
        </w:rPr>
        <w:t>g</w:t>
      </w:r>
      <w:r w:rsidR="00074DBD">
        <w:rPr>
          <w:rFonts w:asciiTheme="minorHAnsi" w:eastAsia="Times New Roman" w:hAnsiTheme="minorHAnsi" w:cstheme="minorHAnsi"/>
          <w:color w:val="000000"/>
          <w:kern w:val="0"/>
        </w:rPr>
        <w:t>odinu.</w:t>
      </w:r>
    </w:p>
    <w:p w:rsidR="00374478" w:rsidRPr="00B25C34" w:rsidRDefault="00374478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III. BILJEŠKE UZ IZVJEŠTAJ O PRIHODIMA I RASHODIMA, PRIMICIMA I IZDACIMA –  OBRAZAC PR-RAS</w:t>
      </w:r>
    </w:p>
    <w:p w:rsidR="00535C69" w:rsidRPr="00B25C34" w:rsidRDefault="00535C69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3D125A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br.1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001</w:t>
      </w:r>
      <w:r w:rsidR="00BE0623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Prihodi poslovanja  u razdoblju siječanj - prosinac ostvareni su u</w:t>
      </w:r>
      <w:r w:rsidR="003D125A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ukupnom iznosu od </w:t>
      </w:r>
      <w:r w:rsidR="00CB2AF3">
        <w:rPr>
          <w:rFonts w:asciiTheme="minorHAnsi" w:eastAsia="Times New Roman" w:hAnsiTheme="minorHAnsi" w:cstheme="minorHAnsi"/>
          <w:kern w:val="0"/>
        </w:rPr>
        <w:t>33</w:t>
      </w:r>
      <w:r w:rsidR="00FE6435" w:rsidRPr="00B25C34">
        <w:rPr>
          <w:rFonts w:asciiTheme="minorHAnsi" w:eastAsia="Times New Roman" w:hAnsiTheme="minorHAnsi" w:cstheme="minorHAnsi"/>
          <w:kern w:val="0"/>
        </w:rPr>
        <w:t>.</w:t>
      </w:r>
      <w:r w:rsidR="00CB2AF3">
        <w:rPr>
          <w:rFonts w:asciiTheme="minorHAnsi" w:eastAsia="Times New Roman" w:hAnsiTheme="minorHAnsi" w:cstheme="minorHAnsi"/>
          <w:kern w:val="0"/>
        </w:rPr>
        <w:t>8</w:t>
      </w:r>
      <w:r w:rsidR="00FE6435" w:rsidRPr="00B25C34">
        <w:rPr>
          <w:rFonts w:asciiTheme="minorHAnsi" w:eastAsia="Times New Roman" w:hAnsiTheme="minorHAnsi" w:cstheme="minorHAnsi"/>
          <w:kern w:val="0"/>
        </w:rPr>
        <w:t>7</w:t>
      </w:r>
      <w:r w:rsidR="00CB2AF3">
        <w:rPr>
          <w:rFonts w:asciiTheme="minorHAnsi" w:eastAsia="Times New Roman" w:hAnsiTheme="minorHAnsi" w:cstheme="minorHAnsi"/>
          <w:kern w:val="0"/>
        </w:rPr>
        <w:t>8</w:t>
      </w:r>
      <w:r w:rsidR="00FE6435" w:rsidRPr="00B25C34">
        <w:rPr>
          <w:rFonts w:asciiTheme="minorHAnsi" w:eastAsia="Times New Roman" w:hAnsiTheme="minorHAnsi" w:cstheme="minorHAnsi"/>
          <w:kern w:val="0"/>
        </w:rPr>
        <w:t>.5</w:t>
      </w:r>
      <w:r w:rsidR="00CB2AF3">
        <w:rPr>
          <w:rFonts w:asciiTheme="minorHAnsi" w:eastAsia="Times New Roman" w:hAnsiTheme="minorHAnsi" w:cstheme="minorHAnsi"/>
          <w:kern w:val="0"/>
        </w:rPr>
        <w:t>34</w:t>
      </w:r>
      <w:r w:rsidR="00FE6435" w:rsidRPr="00B25C34">
        <w:rPr>
          <w:rFonts w:asciiTheme="minorHAnsi" w:eastAsia="Times New Roman" w:hAnsiTheme="minorHAnsi" w:cstheme="minorHAnsi"/>
          <w:kern w:val="0"/>
        </w:rPr>
        <w:t xml:space="preserve"> kune</w:t>
      </w:r>
      <w:r w:rsidRPr="00B25C34">
        <w:rPr>
          <w:rFonts w:asciiTheme="minorHAnsi" w:eastAsia="Times New Roman" w:hAnsiTheme="minorHAnsi" w:cstheme="minorHAnsi"/>
          <w:kern w:val="0"/>
        </w:rPr>
        <w:t xml:space="preserve"> što je </w:t>
      </w:r>
      <w:r w:rsidR="00CB2AF3">
        <w:rPr>
          <w:rFonts w:asciiTheme="minorHAnsi" w:eastAsia="Times New Roman" w:hAnsiTheme="minorHAnsi" w:cstheme="minorHAnsi"/>
          <w:kern w:val="0"/>
        </w:rPr>
        <w:t>18</w:t>
      </w:r>
      <w:r w:rsidR="00FE6435" w:rsidRPr="00B25C34">
        <w:rPr>
          <w:rFonts w:asciiTheme="minorHAnsi" w:eastAsia="Times New Roman" w:hAnsiTheme="minorHAnsi" w:cstheme="minorHAnsi"/>
          <w:kern w:val="0"/>
        </w:rPr>
        <w:t>,</w:t>
      </w:r>
      <w:r w:rsidR="00CB2AF3">
        <w:rPr>
          <w:rFonts w:asciiTheme="minorHAnsi" w:eastAsia="Times New Roman" w:hAnsiTheme="minorHAnsi" w:cstheme="minorHAnsi"/>
          <w:kern w:val="0"/>
        </w:rPr>
        <w:t>6</w:t>
      </w:r>
      <w:r w:rsidR="003D125A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FE6435" w:rsidRPr="00B25C34">
        <w:rPr>
          <w:rFonts w:asciiTheme="minorHAnsi" w:eastAsia="Times New Roman" w:hAnsiTheme="minorHAnsi" w:cstheme="minorHAnsi"/>
          <w:kern w:val="0"/>
        </w:rPr>
        <w:t xml:space="preserve"> više u</w:t>
      </w:r>
      <w:r w:rsidRPr="00B25C34">
        <w:rPr>
          <w:rFonts w:asciiTheme="minorHAnsi" w:eastAsia="Times New Roman" w:hAnsiTheme="minorHAnsi" w:cstheme="minorHAnsi"/>
          <w:kern w:val="0"/>
        </w:rPr>
        <w:t xml:space="preserve"> odnosu na 201</w:t>
      </w:r>
      <w:r w:rsidR="0021285F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 xml:space="preserve">. godinu. </w:t>
      </w:r>
    </w:p>
    <w:p w:rsidR="004018B3" w:rsidRPr="00B25C34" w:rsidRDefault="004018B3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FE6435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002</w:t>
      </w:r>
      <w:r w:rsidR="00BE0623" w:rsidRPr="00B25C34">
        <w:rPr>
          <w:rFonts w:asciiTheme="minorHAnsi" w:hAnsiTheme="minorHAnsi" w:cstheme="minorHAnsi"/>
          <w:b/>
        </w:rPr>
        <w:t xml:space="preserve"> </w:t>
      </w:r>
      <w:r w:rsidRPr="00B25C34">
        <w:rPr>
          <w:rFonts w:asciiTheme="minorHAnsi" w:hAnsiTheme="minorHAnsi" w:cstheme="minorHAnsi"/>
        </w:rPr>
        <w:t>Prihodi od poreza iznose 1</w:t>
      </w:r>
      <w:r w:rsidR="00CB2AF3">
        <w:rPr>
          <w:rFonts w:asciiTheme="minorHAnsi" w:hAnsiTheme="minorHAnsi" w:cstheme="minorHAnsi"/>
        </w:rPr>
        <w:t>7</w:t>
      </w:r>
      <w:r w:rsidRPr="00B25C34">
        <w:rPr>
          <w:rFonts w:asciiTheme="minorHAnsi" w:hAnsiTheme="minorHAnsi" w:cstheme="minorHAnsi"/>
        </w:rPr>
        <w:t>.</w:t>
      </w:r>
      <w:r w:rsidR="00CB2AF3">
        <w:rPr>
          <w:rFonts w:asciiTheme="minorHAnsi" w:hAnsiTheme="minorHAnsi" w:cstheme="minorHAnsi"/>
        </w:rPr>
        <w:t>6</w:t>
      </w:r>
      <w:r w:rsidRPr="00B25C34">
        <w:rPr>
          <w:rFonts w:asciiTheme="minorHAnsi" w:hAnsiTheme="minorHAnsi" w:cstheme="minorHAnsi"/>
        </w:rPr>
        <w:t>8</w:t>
      </w:r>
      <w:r w:rsidR="00CB2AF3">
        <w:rPr>
          <w:rFonts w:asciiTheme="minorHAnsi" w:hAnsiTheme="minorHAnsi" w:cstheme="minorHAnsi"/>
        </w:rPr>
        <w:t>2</w:t>
      </w:r>
      <w:r w:rsidRPr="00B25C34">
        <w:rPr>
          <w:rFonts w:asciiTheme="minorHAnsi" w:hAnsiTheme="minorHAnsi" w:cstheme="minorHAnsi"/>
        </w:rPr>
        <w:t>.5</w:t>
      </w:r>
      <w:r w:rsidR="00CB2AF3">
        <w:rPr>
          <w:rFonts w:asciiTheme="minorHAnsi" w:hAnsiTheme="minorHAnsi" w:cstheme="minorHAnsi"/>
        </w:rPr>
        <w:t>87</w:t>
      </w:r>
      <w:r w:rsidRPr="00B25C34">
        <w:rPr>
          <w:rFonts w:asciiTheme="minorHAnsi" w:hAnsiTheme="minorHAnsi" w:cstheme="minorHAnsi"/>
        </w:rPr>
        <w:t xml:space="preserve"> kuna, </w:t>
      </w:r>
      <w:r w:rsidR="00182209" w:rsidRPr="00B25C34">
        <w:rPr>
          <w:rFonts w:asciiTheme="minorHAnsi" w:hAnsiTheme="minorHAnsi" w:cstheme="minorHAnsi"/>
        </w:rPr>
        <w:t xml:space="preserve">a </w:t>
      </w:r>
      <w:r w:rsidRPr="00B25C34">
        <w:rPr>
          <w:rFonts w:asciiTheme="minorHAnsi" w:hAnsiTheme="minorHAnsi" w:cstheme="minorHAnsi"/>
        </w:rPr>
        <w:t>povećani su za 1</w:t>
      </w:r>
      <w:r w:rsidR="00CB2AF3">
        <w:rPr>
          <w:rFonts w:asciiTheme="minorHAnsi" w:hAnsiTheme="minorHAnsi" w:cstheme="minorHAnsi"/>
        </w:rPr>
        <w:t>0</w:t>
      </w:r>
      <w:r w:rsidRPr="00B25C34">
        <w:rPr>
          <w:rFonts w:asciiTheme="minorHAnsi" w:hAnsiTheme="minorHAnsi" w:cstheme="minorHAnsi"/>
        </w:rPr>
        <w:t>,</w:t>
      </w:r>
      <w:r w:rsidR="00CB2AF3">
        <w:rPr>
          <w:rFonts w:asciiTheme="minorHAnsi" w:hAnsiTheme="minorHAnsi" w:cstheme="minorHAnsi"/>
        </w:rPr>
        <w:t>6</w:t>
      </w:r>
      <w:r w:rsidRPr="00B25C34">
        <w:rPr>
          <w:rFonts w:asciiTheme="minorHAnsi" w:hAnsiTheme="minorHAnsi" w:cstheme="minorHAnsi"/>
        </w:rPr>
        <w:t>% zbog slijedećeg:</w:t>
      </w:r>
    </w:p>
    <w:p w:rsidR="004018B3" w:rsidRPr="00B25C34" w:rsidRDefault="004018B3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E7162F" w:rsidRPr="00F612E3" w:rsidRDefault="00FE6435" w:rsidP="00E7162F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hAnsiTheme="minorHAnsi" w:cstheme="minorHAnsi"/>
          <w:b/>
        </w:rPr>
        <w:t>AOP 003</w:t>
      </w:r>
      <w:r w:rsidR="00182209"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hAnsiTheme="minorHAnsi" w:cstheme="minorHAnsi"/>
        </w:rPr>
        <w:t>Porez i prirez na dohoda</w:t>
      </w:r>
      <w:r w:rsidRPr="009E4E32">
        <w:rPr>
          <w:rFonts w:asciiTheme="minorHAnsi" w:hAnsiTheme="minorHAnsi" w:cstheme="minorHAnsi"/>
        </w:rPr>
        <w:t xml:space="preserve">k </w:t>
      </w:r>
      <w:r w:rsidR="00651574" w:rsidRPr="009E4E32">
        <w:rPr>
          <w:rFonts w:asciiTheme="minorHAnsi" w:hAnsiTheme="minorHAnsi" w:cstheme="minorHAnsi"/>
        </w:rPr>
        <w:t xml:space="preserve"> </w:t>
      </w:r>
      <w:r w:rsidR="00651574" w:rsidRPr="00B25C34">
        <w:rPr>
          <w:rFonts w:asciiTheme="minorHAnsi" w:hAnsiTheme="minorHAnsi" w:cstheme="minorHAnsi"/>
        </w:rPr>
        <w:t xml:space="preserve">ostvaren je </w:t>
      </w:r>
      <w:r w:rsidRPr="00B25C34">
        <w:rPr>
          <w:rFonts w:asciiTheme="minorHAnsi" w:hAnsiTheme="minorHAnsi" w:cstheme="minorHAnsi"/>
        </w:rPr>
        <w:t>1</w:t>
      </w:r>
      <w:r w:rsidR="00CB2AF3">
        <w:rPr>
          <w:rFonts w:asciiTheme="minorHAnsi" w:hAnsiTheme="minorHAnsi" w:cstheme="minorHAnsi"/>
        </w:rPr>
        <w:t>7</w:t>
      </w:r>
      <w:r w:rsidRPr="00B25C34">
        <w:rPr>
          <w:rFonts w:asciiTheme="minorHAnsi" w:hAnsiTheme="minorHAnsi" w:cstheme="minorHAnsi"/>
        </w:rPr>
        <w:t>.</w:t>
      </w:r>
      <w:r w:rsidR="00CB2AF3">
        <w:rPr>
          <w:rFonts w:asciiTheme="minorHAnsi" w:hAnsiTheme="minorHAnsi" w:cstheme="minorHAnsi"/>
        </w:rPr>
        <w:t>053</w:t>
      </w:r>
      <w:r w:rsidR="00651574" w:rsidRPr="00B25C34">
        <w:rPr>
          <w:rFonts w:asciiTheme="minorHAnsi" w:hAnsiTheme="minorHAnsi" w:cstheme="minorHAnsi"/>
        </w:rPr>
        <w:t>.</w:t>
      </w:r>
      <w:r w:rsidR="00CB2AF3">
        <w:rPr>
          <w:rFonts w:asciiTheme="minorHAnsi" w:hAnsiTheme="minorHAnsi" w:cstheme="minorHAnsi"/>
        </w:rPr>
        <w:t>531</w:t>
      </w:r>
      <w:r w:rsidR="00651574" w:rsidRPr="00B25C34">
        <w:rPr>
          <w:rFonts w:asciiTheme="minorHAnsi" w:hAnsiTheme="minorHAnsi" w:cstheme="minorHAnsi"/>
        </w:rPr>
        <w:t xml:space="preserve"> </w:t>
      </w:r>
      <w:r w:rsidR="00CB2AF3">
        <w:rPr>
          <w:rFonts w:asciiTheme="minorHAnsi" w:hAnsiTheme="minorHAnsi" w:cstheme="minorHAnsi"/>
        </w:rPr>
        <w:t>k</w:t>
      </w:r>
      <w:r w:rsidR="00651574" w:rsidRPr="00B25C34">
        <w:rPr>
          <w:rFonts w:asciiTheme="minorHAnsi" w:hAnsiTheme="minorHAnsi" w:cstheme="minorHAnsi"/>
        </w:rPr>
        <w:t>un</w:t>
      </w:r>
      <w:r w:rsidR="00CB2AF3">
        <w:rPr>
          <w:rFonts w:asciiTheme="minorHAnsi" w:hAnsiTheme="minorHAnsi" w:cstheme="minorHAnsi"/>
        </w:rPr>
        <w:t>u</w:t>
      </w:r>
      <w:r w:rsidRPr="00B25C34">
        <w:rPr>
          <w:rFonts w:asciiTheme="minorHAnsi" w:hAnsiTheme="minorHAnsi" w:cstheme="minorHAnsi"/>
        </w:rPr>
        <w:t xml:space="preserve"> i veći je za </w:t>
      </w:r>
      <w:r w:rsidRPr="00F612E3">
        <w:rPr>
          <w:rFonts w:asciiTheme="minorHAnsi" w:eastAsia="Times New Roman" w:hAnsiTheme="minorHAnsi" w:cstheme="minorHAnsi"/>
          <w:kern w:val="0"/>
        </w:rPr>
        <w:t>1</w:t>
      </w:r>
      <w:r w:rsidR="00CB2AF3" w:rsidRPr="00F612E3">
        <w:rPr>
          <w:rFonts w:asciiTheme="minorHAnsi" w:eastAsia="Times New Roman" w:hAnsiTheme="minorHAnsi" w:cstheme="minorHAnsi"/>
          <w:kern w:val="0"/>
        </w:rPr>
        <w:t>0</w:t>
      </w:r>
      <w:r w:rsidRPr="00F612E3">
        <w:rPr>
          <w:rFonts w:asciiTheme="minorHAnsi" w:eastAsia="Times New Roman" w:hAnsiTheme="minorHAnsi" w:cstheme="minorHAnsi"/>
          <w:kern w:val="0"/>
        </w:rPr>
        <w:t>,</w:t>
      </w:r>
      <w:r w:rsidR="00CB2AF3" w:rsidRPr="00F612E3">
        <w:rPr>
          <w:rFonts w:asciiTheme="minorHAnsi" w:eastAsia="Times New Roman" w:hAnsiTheme="minorHAnsi" w:cstheme="minorHAnsi"/>
          <w:kern w:val="0"/>
        </w:rPr>
        <w:t>1</w:t>
      </w:r>
      <w:r w:rsidRPr="00F612E3">
        <w:rPr>
          <w:rFonts w:asciiTheme="minorHAnsi" w:eastAsia="Times New Roman" w:hAnsiTheme="minorHAnsi" w:cstheme="minorHAnsi"/>
          <w:kern w:val="0"/>
        </w:rPr>
        <w:t xml:space="preserve">% </w:t>
      </w:r>
      <w:r w:rsidR="00E7162F" w:rsidRPr="00F612E3">
        <w:rPr>
          <w:rFonts w:asciiTheme="minorHAnsi" w:eastAsia="Times New Roman" w:hAnsiTheme="minorHAnsi" w:cstheme="minorHAnsi"/>
          <w:kern w:val="0"/>
        </w:rPr>
        <w:t xml:space="preserve">  zbog smanjenja povrata poreza na dohodak po godišnjim poreznim prijavama</w:t>
      </w:r>
      <w:r w:rsidR="00F612E3" w:rsidRPr="00F612E3">
        <w:rPr>
          <w:rFonts w:asciiTheme="minorHAnsi" w:eastAsia="Times New Roman" w:hAnsiTheme="minorHAnsi" w:cstheme="minorHAnsi"/>
          <w:kern w:val="0"/>
        </w:rPr>
        <w:t xml:space="preserve"> i povećanje prihoda od fiskalnog izravnanja.</w:t>
      </w:r>
    </w:p>
    <w:p w:rsidR="004018B3" w:rsidRPr="00B25C34" w:rsidRDefault="004018B3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182209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010</w:t>
      </w:r>
      <w:r w:rsidR="00BE0623" w:rsidRPr="00B25C34">
        <w:rPr>
          <w:rFonts w:asciiTheme="minorHAnsi" w:hAnsiTheme="minorHAnsi" w:cstheme="minorHAnsi"/>
          <w:b/>
        </w:rPr>
        <w:t xml:space="preserve"> </w:t>
      </w:r>
      <w:r w:rsidRPr="00B25C34">
        <w:rPr>
          <w:rFonts w:asciiTheme="minorHAnsi" w:hAnsiTheme="minorHAnsi" w:cstheme="minorHAnsi"/>
        </w:rPr>
        <w:t>Povrat poreza i prireza po godišnjoj prijavi</w:t>
      </w:r>
      <w:r w:rsidR="00651574" w:rsidRPr="00B25C34">
        <w:rPr>
          <w:rFonts w:asciiTheme="minorHAnsi" w:hAnsiTheme="minorHAnsi" w:cstheme="minorHAnsi"/>
        </w:rPr>
        <w:t xml:space="preserve"> iznosi </w:t>
      </w:r>
      <w:r w:rsidR="00CB2AF3">
        <w:rPr>
          <w:rFonts w:asciiTheme="minorHAnsi" w:hAnsiTheme="minorHAnsi" w:cstheme="minorHAnsi"/>
        </w:rPr>
        <w:t>483</w:t>
      </w:r>
      <w:r w:rsidR="00651574" w:rsidRPr="00B25C34">
        <w:rPr>
          <w:rFonts w:asciiTheme="minorHAnsi" w:hAnsiTheme="minorHAnsi" w:cstheme="minorHAnsi"/>
        </w:rPr>
        <w:t>.</w:t>
      </w:r>
      <w:r w:rsidR="00CB2AF3">
        <w:rPr>
          <w:rFonts w:asciiTheme="minorHAnsi" w:hAnsiTheme="minorHAnsi" w:cstheme="minorHAnsi"/>
        </w:rPr>
        <w:t>8</w:t>
      </w:r>
      <w:r w:rsidR="00651574" w:rsidRPr="00B25C34">
        <w:rPr>
          <w:rFonts w:asciiTheme="minorHAnsi" w:hAnsiTheme="minorHAnsi" w:cstheme="minorHAnsi"/>
        </w:rPr>
        <w:t>5</w:t>
      </w:r>
      <w:r w:rsidR="00CB2AF3">
        <w:rPr>
          <w:rFonts w:asciiTheme="minorHAnsi" w:hAnsiTheme="minorHAnsi" w:cstheme="minorHAnsi"/>
        </w:rPr>
        <w:t>5</w:t>
      </w:r>
      <w:r w:rsidR="00651574" w:rsidRPr="00B25C34">
        <w:rPr>
          <w:rFonts w:asciiTheme="minorHAnsi" w:hAnsiTheme="minorHAnsi" w:cstheme="minorHAnsi"/>
        </w:rPr>
        <w:t xml:space="preserve"> kuna, smanjen je za </w:t>
      </w:r>
      <w:r w:rsidR="00CB2AF3">
        <w:rPr>
          <w:rFonts w:asciiTheme="minorHAnsi" w:hAnsiTheme="minorHAnsi" w:cstheme="minorHAnsi"/>
        </w:rPr>
        <w:t>12</w:t>
      </w:r>
      <w:r w:rsidR="00651574" w:rsidRPr="00B25C34">
        <w:rPr>
          <w:rFonts w:asciiTheme="minorHAnsi" w:hAnsiTheme="minorHAnsi" w:cstheme="minorHAnsi"/>
        </w:rPr>
        <w:t xml:space="preserve">% </w:t>
      </w:r>
      <w:r w:rsidR="00182209" w:rsidRPr="00B25C34">
        <w:rPr>
          <w:rFonts w:asciiTheme="minorHAnsi" w:hAnsiTheme="minorHAnsi" w:cstheme="minorHAnsi"/>
        </w:rPr>
        <w:t xml:space="preserve"> što je rezultat promjene zakonskih propisa</w:t>
      </w:r>
      <w:r w:rsidR="00F40822" w:rsidRPr="00B25C34">
        <w:rPr>
          <w:rFonts w:asciiTheme="minorHAnsi" w:hAnsiTheme="minorHAnsi" w:cstheme="minorHAnsi"/>
        </w:rPr>
        <w:t>,</w:t>
      </w:r>
      <w:r w:rsidR="00182209" w:rsidRPr="00B25C34">
        <w:rPr>
          <w:rFonts w:asciiTheme="minorHAnsi" w:hAnsiTheme="minorHAnsi" w:cstheme="minorHAnsi"/>
        </w:rPr>
        <w:t xml:space="preserve"> </w:t>
      </w:r>
      <w:r w:rsidR="00453EEE" w:rsidRPr="00B25C34">
        <w:rPr>
          <w:rFonts w:asciiTheme="minorHAnsi" w:hAnsiTheme="minorHAnsi" w:cstheme="minorHAnsi"/>
        </w:rPr>
        <w:t>povećanja os</w:t>
      </w:r>
      <w:r w:rsidR="00927B1E" w:rsidRPr="00B25C34">
        <w:rPr>
          <w:rFonts w:asciiTheme="minorHAnsi" w:hAnsiTheme="minorHAnsi" w:cstheme="minorHAnsi"/>
        </w:rPr>
        <w:t>o</w:t>
      </w:r>
      <w:r w:rsidR="00453EEE" w:rsidRPr="00B25C34">
        <w:rPr>
          <w:rFonts w:asciiTheme="minorHAnsi" w:hAnsiTheme="minorHAnsi" w:cstheme="minorHAnsi"/>
        </w:rPr>
        <w:t>bnih odbitaka i iskorištenja istih pri isplati dohotka.</w:t>
      </w:r>
    </w:p>
    <w:p w:rsidR="004018B3" w:rsidRPr="00B25C34" w:rsidRDefault="004018B3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651574" w:rsidRPr="00F612E3" w:rsidRDefault="00651574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 xml:space="preserve">AOP 018 </w:t>
      </w:r>
      <w:r w:rsidRPr="00B25C34">
        <w:rPr>
          <w:rFonts w:asciiTheme="minorHAnsi" w:hAnsiTheme="minorHAnsi" w:cstheme="minorHAnsi"/>
        </w:rPr>
        <w:t xml:space="preserve">Porezi na imovinu ostvareni su u iznosu </w:t>
      </w:r>
      <w:r w:rsidR="00CB2AF3">
        <w:rPr>
          <w:rFonts w:asciiTheme="minorHAnsi" w:hAnsiTheme="minorHAnsi" w:cstheme="minorHAnsi"/>
        </w:rPr>
        <w:t>505</w:t>
      </w:r>
      <w:r w:rsidRPr="00B25C34">
        <w:rPr>
          <w:rFonts w:asciiTheme="minorHAnsi" w:hAnsiTheme="minorHAnsi" w:cstheme="minorHAnsi"/>
        </w:rPr>
        <w:t>.</w:t>
      </w:r>
      <w:r w:rsidR="00CB2AF3">
        <w:rPr>
          <w:rFonts w:asciiTheme="minorHAnsi" w:hAnsiTheme="minorHAnsi" w:cstheme="minorHAnsi"/>
        </w:rPr>
        <w:t>196</w:t>
      </w:r>
      <w:r w:rsidRPr="00B25C34">
        <w:rPr>
          <w:rFonts w:asciiTheme="minorHAnsi" w:hAnsiTheme="minorHAnsi" w:cstheme="minorHAnsi"/>
        </w:rPr>
        <w:t xml:space="preserve"> kuna što je </w:t>
      </w:r>
      <w:r w:rsidR="00CB2AF3">
        <w:rPr>
          <w:rFonts w:asciiTheme="minorHAnsi" w:hAnsiTheme="minorHAnsi" w:cstheme="minorHAnsi"/>
        </w:rPr>
        <w:t>povećan</w:t>
      </w:r>
      <w:r w:rsidRPr="00B25C34">
        <w:rPr>
          <w:rFonts w:asciiTheme="minorHAnsi" w:hAnsiTheme="minorHAnsi" w:cstheme="minorHAnsi"/>
        </w:rPr>
        <w:t xml:space="preserve">je za </w:t>
      </w:r>
      <w:r w:rsidR="00CB2AF3">
        <w:rPr>
          <w:rFonts w:asciiTheme="minorHAnsi" w:hAnsiTheme="minorHAnsi" w:cstheme="minorHAnsi"/>
        </w:rPr>
        <w:t>26</w:t>
      </w:r>
      <w:r w:rsidRPr="00B25C34">
        <w:rPr>
          <w:rFonts w:asciiTheme="minorHAnsi" w:hAnsiTheme="minorHAnsi" w:cstheme="minorHAnsi"/>
        </w:rPr>
        <w:t>,</w:t>
      </w:r>
      <w:r w:rsidR="00CB2AF3">
        <w:rPr>
          <w:rFonts w:asciiTheme="minorHAnsi" w:hAnsiTheme="minorHAnsi" w:cstheme="minorHAnsi"/>
        </w:rPr>
        <w:t>3</w:t>
      </w:r>
      <w:r w:rsidRPr="00B25C34">
        <w:rPr>
          <w:rFonts w:asciiTheme="minorHAnsi" w:hAnsiTheme="minorHAnsi" w:cstheme="minorHAnsi"/>
        </w:rPr>
        <w:t>%</w:t>
      </w:r>
      <w:r w:rsidR="00D86D3A" w:rsidRPr="00B25C34">
        <w:rPr>
          <w:rFonts w:asciiTheme="minorHAnsi" w:hAnsiTheme="minorHAnsi" w:cstheme="minorHAnsi"/>
        </w:rPr>
        <w:t xml:space="preserve"> , zbog </w:t>
      </w:r>
      <w:r w:rsidR="00F612E3">
        <w:rPr>
          <w:rFonts w:asciiTheme="minorHAnsi" w:hAnsiTheme="minorHAnsi" w:cstheme="minorHAnsi"/>
        </w:rPr>
        <w:t xml:space="preserve">povećanih </w:t>
      </w:r>
      <w:r w:rsidR="00D86D3A" w:rsidRPr="00F612E3">
        <w:rPr>
          <w:rFonts w:asciiTheme="minorHAnsi" w:hAnsiTheme="minorHAnsi" w:cstheme="minorHAnsi"/>
        </w:rPr>
        <w:t>prihoda</w:t>
      </w:r>
      <w:r w:rsidR="00182209" w:rsidRPr="00F612E3">
        <w:rPr>
          <w:rFonts w:asciiTheme="minorHAnsi" w:hAnsiTheme="minorHAnsi" w:cstheme="minorHAnsi"/>
        </w:rPr>
        <w:t xml:space="preserve"> od poreza na promet nekretnina.</w:t>
      </w:r>
      <w:r w:rsidR="00D86D3A" w:rsidRPr="00F612E3">
        <w:rPr>
          <w:rFonts w:asciiTheme="minorHAnsi" w:hAnsiTheme="minorHAnsi" w:cstheme="minorHAnsi"/>
        </w:rPr>
        <w:t xml:space="preserve"> </w:t>
      </w:r>
    </w:p>
    <w:p w:rsidR="004018B3" w:rsidRDefault="004018B3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AD15FB" w:rsidRPr="00B25C34" w:rsidRDefault="00AD15FB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D86D3A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lastRenderedPageBreak/>
        <w:t xml:space="preserve">AOP </w:t>
      </w:r>
      <w:r w:rsidR="00D86D3A" w:rsidRPr="00B25C34">
        <w:rPr>
          <w:rFonts w:asciiTheme="minorHAnsi" w:hAnsiTheme="minorHAnsi" w:cstheme="minorHAnsi"/>
          <w:b/>
        </w:rPr>
        <w:t>04</w:t>
      </w:r>
      <w:r w:rsidRPr="00B25C34">
        <w:rPr>
          <w:rFonts w:asciiTheme="minorHAnsi" w:hAnsiTheme="minorHAnsi" w:cstheme="minorHAnsi"/>
          <w:b/>
        </w:rPr>
        <w:t>5</w:t>
      </w:r>
      <w:r w:rsidRPr="00B25C34">
        <w:rPr>
          <w:rFonts w:asciiTheme="minorHAnsi" w:hAnsiTheme="minorHAnsi" w:cstheme="minorHAnsi"/>
        </w:rPr>
        <w:t xml:space="preserve"> </w:t>
      </w:r>
      <w:r w:rsidR="00D86D3A" w:rsidRPr="00B25C34">
        <w:rPr>
          <w:rFonts w:asciiTheme="minorHAnsi" w:hAnsiTheme="minorHAnsi" w:cstheme="minorHAnsi"/>
        </w:rPr>
        <w:t xml:space="preserve">Pomoći iz inozemstva i od subjekata </w:t>
      </w:r>
      <w:r w:rsidR="006D65CC" w:rsidRPr="00B25C34">
        <w:rPr>
          <w:rFonts w:asciiTheme="minorHAnsi" w:hAnsiTheme="minorHAnsi" w:cstheme="minorHAnsi"/>
        </w:rPr>
        <w:t>unutar općeg proračuna ostvarene</w:t>
      </w:r>
      <w:r w:rsidR="00D86D3A" w:rsidRPr="00B25C34">
        <w:rPr>
          <w:rFonts w:asciiTheme="minorHAnsi" w:hAnsiTheme="minorHAnsi" w:cstheme="minorHAnsi"/>
        </w:rPr>
        <w:t xml:space="preserve"> su u iznosu </w:t>
      </w:r>
      <w:r w:rsidR="00CB2AF3">
        <w:rPr>
          <w:rFonts w:asciiTheme="minorHAnsi" w:hAnsiTheme="minorHAnsi" w:cstheme="minorHAnsi"/>
        </w:rPr>
        <w:t>11</w:t>
      </w:r>
      <w:r w:rsidR="00D86D3A" w:rsidRPr="00B25C34">
        <w:rPr>
          <w:rFonts w:asciiTheme="minorHAnsi" w:hAnsiTheme="minorHAnsi" w:cstheme="minorHAnsi"/>
        </w:rPr>
        <w:t>.</w:t>
      </w:r>
      <w:r w:rsidR="00CB2AF3">
        <w:rPr>
          <w:rFonts w:asciiTheme="minorHAnsi" w:hAnsiTheme="minorHAnsi" w:cstheme="minorHAnsi"/>
        </w:rPr>
        <w:t>360</w:t>
      </w:r>
      <w:r w:rsidR="00D86D3A" w:rsidRPr="00B25C34">
        <w:rPr>
          <w:rFonts w:asciiTheme="minorHAnsi" w:hAnsiTheme="minorHAnsi" w:cstheme="minorHAnsi"/>
        </w:rPr>
        <w:t>.</w:t>
      </w:r>
      <w:r w:rsidR="00CB2AF3">
        <w:rPr>
          <w:rFonts w:asciiTheme="minorHAnsi" w:hAnsiTheme="minorHAnsi" w:cstheme="minorHAnsi"/>
        </w:rPr>
        <w:t>6</w:t>
      </w:r>
      <w:r w:rsidR="00D86D3A" w:rsidRPr="00B25C34">
        <w:rPr>
          <w:rFonts w:asciiTheme="minorHAnsi" w:hAnsiTheme="minorHAnsi" w:cstheme="minorHAnsi"/>
        </w:rPr>
        <w:t>7</w:t>
      </w:r>
      <w:r w:rsidR="00CB2AF3">
        <w:rPr>
          <w:rFonts w:asciiTheme="minorHAnsi" w:hAnsiTheme="minorHAnsi" w:cstheme="minorHAnsi"/>
        </w:rPr>
        <w:t>3</w:t>
      </w:r>
      <w:r w:rsidR="00D86D3A" w:rsidRPr="00B25C34">
        <w:rPr>
          <w:rFonts w:asciiTheme="minorHAnsi" w:hAnsiTheme="minorHAnsi" w:cstheme="minorHAnsi"/>
        </w:rPr>
        <w:t xml:space="preserve"> kun</w:t>
      </w:r>
      <w:r w:rsidR="00CB2AF3">
        <w:rPr>
          <w:rFonts w:asciiTheme="minorHAnsi" w:hAnsiTheme="minorHAnsi" w:cstheme="minorHAnsi"/>
        </w:rPr>
        <w:t>e</w:t>
      </w:r>
      <w:r w:rsidR="00D86D3A" w:rsidRPr="00B25C34">
        <w:rPr>
          <w:rFonts w:asciiTheme="minorHAnsi" w:hAnsiTheme="minorHAnsi" w:cstheme="minorHAnsi"/>
        </w:rPr>
        <w:t xml:space="preserve">, povećanje je </w:t>
      </w:r>
      <w:r w:rsidR="00CB2AF3">
        <w:rPr>
          <w:rFonts w:asciiTheme="minorHAnsi" w:hAnsiTheme="minorHAnsi" w:cstheme="minorHAnsi"/>
        </w:rPr>
        <w:t>27,1</w:t>
      </w:r>
      <w:r w:rsidR="00D86D3A" w:rsidRPr="00B25C34">
        <w:rPr>
          <w:rFonts w:asciiTheme="minorHAnsi" w:hAnsiTheme="minorHAnsi" w:cstheme="minorHAnsi"/>
        </w:rPr>
        <w:t>% a nastalo je uslijed ostvarenja:</w:t>
      </w:r>
    </w:p>
    <w:p w:rsidR="00E525CB" w:rsidRDefault="00D86D3A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u w:val="single"/>
        </w:rPr>
        <w:t xml:space="preserve">AOP 055 Tekuće pomoći </w:t>
      </w:r>
      <w:r w:rsidR="00B00F9F" w:rsidRPr="00B25C34">
        <w:rPr>
          <w:rFonts w:asciiTheme="minorHAnsi" w:hAnsiTheme="minorHAnsi" w:cstheme="minorHAnsi"/>
          <w:u w:val="single"/>
        </w:rPr>
        <w:t>proračunu iz drugih proračuna</w:t>
      </w:r>
      <w:r w:rsidR="00B00F9F" w:rsidRPr="00B25C34">
        <w:rPr>
          <w:rFonts w:asciiTheme="minorHAnsi" w:hAnsiTheme="minorHAnsi" w:cstheme="minorHAnsi"/>
        </w:rPr>
        <w:t xml:space="preserve"> -  ostvarenje u iznosu 1</w:t>
      </w:r>
      <w:r w:rsidR="00F976A0">
        <w:rPr>
          <w:rFonts w:asciiTheme="minorHAnsi" w:hAnsiTheme="minorHAnsi" w:cstheme="minorHAnsi"/>
        </w:rPr>
        <w:t>39</w:t>
      </w:r>
      <w:r w:rsidR="00B00F9F" w:rsidRPr="00B25C34">
        <w:rPr>
          <w:rFonts w:asciiTheme="minorHAnsi" w:hAnsiTheme="minorHAnsi" w:cstheme="minorHAnsi"/>
        </w:rPr>
        <w:t>.3</w:t>
      </w:r>
      <w:r w:rsidR="00F976A0">
        <w:rPr>
          <w:rFonts w:asciiTheme="minorHAnsi" w:hAnsiTheme="minorHAnsi" w:cstheme="minorHAnsi"/>
        </w:rPr>
        <w:t>9</w:t>
      </w:r>
      <w:r w:rsidR="00B00F9F" w:rsidRPr="00B25C34">
        <w:rPr>
          <w:rFonts w:asciiTheme="minorHAnsi" w:hAnsiTheme="minorHAnsi" w:cstheme="minorHAnsi"/>
        </w:rPr>
        <w:t>0</w:t>
      </w:r>
      <w:r w:rsidR="00927B1E" w:rsidRPr="00B25C34">
        <w:rPr>
          <w:rFonts w:asciiTheme="minorHAnsi" w:hAnsiTheme="minorHAnsi" w:cstheme="minorHAnsi"/>
        </w:rPr>
        <w:t xml:space="preserve"> kuna</w:t>
      </w:r>
      <w:r w:rsidR="00B00F9F" w:rsidRPr="00B25C34">
        <w:rPr>
          <w:rFonts w:asciiTheme="minorHAnsi" w:hAnsiTheme="minorHAnsi" w:cstheme="minorHAnsi"/>
        </w:rPr>
        <w:t xml:space="preserve"> </w:t>
      </w:r>
    </w:p>
    <w:p w:rsidR="00D86D3A" w:rsidRPr="00B25C34" w:rsidRDefault="00B00F9F" w:rsidP="00B25C34">
      <w:pPr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B25C34">
        <w:rPr>
          <w:rFonts w:asciiTheme="minorHAnsi" w:hAnsiTheme="minorHAnsi" w:cstheme="minorHAnsi"/>
          <w:u w:val="single"/>
        </w:rPr>
        <w:t xml:space="preserve">AOP 056 </w:t>
      </w:r>
      <w:r w:rsidR="00080FF9" w:rsidRPr="00B25C34">
        <w:rPr>
          <w:rFonts w:asciiTheme="minorHAnsi" w:hAnsiTheme="minorHAnsi" w:cstheme="minorHAnsi"/>
          <w:u w:val="single"/>
        </w:rPr>
        <w:t>Kapitalne pomoći s</w:t>
      </w:r>
      <w:r w:rsidR="00080FF9" w:rsidRPr="00B25C34">
        <w:rPr>
          <w:rFonts w:asciiTheme="minorHAnsi" w:hAnsiTheme="minorHAnsi" w:cstheme="minorHAnsi"/>
        </w:rPr>
        <w:t xml:space="preserve">u ostvarene </w:t>
      </w:r>
      <w:r w:rsidR="00874219">
        <w:rPr>
          <w:rFonts w:asciiTheme="minorHAnsi" w:hAnsiTheme="minorHAnsi" w:cstheme="minorHAnsi"/>
        </w:rPr>
        <w:t xml:space="preserve">su u iznosu </w:t>
      </w:r>
      <w:r w:rsidR="00080FF9" w:rsidRPr="00B25C34">
        <w:rPr>
          <w:rFonts w:asciiTheme="minorHAnsi" w:hAnsiTheme="minorHAnsi" w:cstheme="minorHAnsi"/>
        </w:rPr>
        <w:t>1.</w:t>
      </w:r>
      <w:r w:rsidR="004D2A53">
        <w:rPr>
          <w:rFonts w:asciiTheme="minorHAnsi" w:hAnsiTheme="minorHAnsi" w:cstheme="minorHAnsi"/>
        </w:rPr>
        <w:t>0</w:t>
      </w:r>
      <w:r w:rsidR="00080FF9" w:rsidRPr="00B25C34">
        <w:rPr>
          <w:rFonts w:asciiTheme="minorHAnsi" w:hAnsiTheme="minorHAnsi" w:cstheme="minorHAnsi"/>
        </w:rPr>
        <w:t>78.</w:t>
      </w:r>
      <w:r w:rsidR="004D2A53">
        <w:rPr>
          <w:rFonts w:asciiTheme="minorHAnsi" w:hAnsiTheme="minorHAnsi" w:cstheme="minorHAnsi"/>
        </w:rPr>
        <w:t>885</w:t>
      </w:r>
      <w:r w:rsidR="00080FF9" w:rsidRPr="00B25C34">
        <w:rPr>
          <w:rFonts w:asciiTheme="minorHAnsi" w:hAnsiTheme="minorHAnsi" w:cstheme="minorHAnsi"/>
        </w:rPr>
        <w:t xml:space="preserve"> kuna</w:t>
      </w:r>
      <w:r w:rsidR="0081528D">
        <w:rPr>
          <w:rFonts w:asciiTheme="minorHAnsi" w:hAnsiTheme="minorHAnsi" w:cstheme="minorHAnsi"/>
        </w:rPr>
        <w:t>,</w:t>
      </w:r>
      <w:r w:rsidR="00080FF9" w:rsidRPr="00B25C34">
        <w:rPr>
          <w:rFonts w:asciiTheme="minorHAnsi" w:hAnsiTheme="minorHAnsi" w:cstheme="minorHAnsi"/>
        </w:rPr>
        <w:t xml:space="preserve"> a odnose se na  projekte sufinancirane sredstvima Ministarstva regionalnog razvoja i fondova EU (</w:t>
      </w:r>
      <w:r w:rsidR="00080FF9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Projekt “Implementacija ekološke i energetski učinkovite javne LED rasvjete na području Grada </w:t>
      </w:r>
      <w:proofErr w:type="spellStart"/>
      <w:r w:rsidR="00080FF9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G.Polja</w:t>
      </w:r>
      <w:proofErr w:type="spellEnd"/>
      <w:r w:rsidR="00080FF9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“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i Projekt „Rekonstrukcija </w:t>
      </w:r>
      <w:proofErr w:type="spellStart"/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>ul.Bartola</w:t>
      </w:r>
      <w:proofErr w:type="spellEnd"/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Kašića u Grubišnom Polju“),</w:t>
      </w:r>
      <w:r w:rsidR="00412A1B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Središnjeg državnog ureda za stambeno zbrinjavanje za projekt 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>„I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zgradnj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>a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mjesnog doma u Grubišnom Polju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>“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, </w:t>
      </w:r>
      <w:r w:rsidR="00412A1B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Ministarstva graditeljstva i prostornoga uređenja za projekt 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>„S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anacij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>a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nogostupa u ul.77.sam.bat.ZNG u Grubišnom Polju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>“ i Bjelovarsko bilogorske županije za sufinanciranje obnove spomenika</w:t>
      </w:r>
      <w:r w:rsidR="001D15C0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žrtava domovinskog rata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u Ivanovom Selu. 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</w:p>
    <w:p w:rsidR="00412A1B" w:rsidRPr="00B25C34" w:rsidRDefault="00412A1B" w:rsidP="00B25C34">
      <w:pPr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B25C34">
        <w:rPr>
          <w:rFonts w:asciiTheme="minorHAnsi" w:eastAsia="Times New Roman" w:hAnsiTheme="minorHAnsi" w:cstheme="minorHAnsi"/>
          <w:bCs/>
          <w:color w:val="000000"/>
          <w:kern w:val="0"/>
          <w:u w:val="single"/>
        </w:rPr>
        <w:t>AOP 057 Pomoći od izvanproračunskih korisnika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ostvarene su u iznosi 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24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.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061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kun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u</w:t>
      </w:r>
      <w:r w:rsidR="009E4E32">
        <w:rPr>
          <w:rFonts w:asciiTheme="minorHAnsi" w:eastAsia="Times New Roman" w:hAnsiTheme="minorHAnsi" w:cstheme="minorHAnsi"/>
          <w:bCs/>
          <w:color w:val="000000"/>
          <w:kern w:val="0"/>
        </w:rPr>
        <w:t>,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a odnose se na financiranje 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stručnog osposobljavanja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od  HZZZ i prihod</w:t>
      </w:r>
      <w:r w:rsidR="009E4E32">
        <w:rPr>
          <w:rFonts w:asciiTheme="minorHAnsi" w:eastAsia="Times New Roman" w:hAnsiTheme="minorHAnsi" w:cstheme="minorHAnsi"/>
          <w:bCs/>
          <w:color w:val="000000"/>
          <w:kern w:val="0"/>
        </w:rPr>
        <w:t>a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od Fonda za zaštitu okoliša i energetsku učinkovitost </w:t>
      </w:r>
    </w:p>
    <w:p w:rsidR="00412A1B" w:rsidRPr="00B25C34" w:rsidRDefault="00412A1B" w:rsidP="00B25C34">
      <w:pPr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B25C34">
        <w:rPr>
          <w:rFonts w:asciiTheme="minorHAnsi" w:eastAsia="Times New Roman" w:hAnsiTheme="minorHAnsi" w:cstheme="minorHAnsi"/>
          <w:bCs/>
          <w:color w:val="000000"/>
          <w:kern w:val="0"/>
          <w:u w:val="single"/>
        </w:rPr>
        <w:t>AOP 060 Pomoći izravnanja za decentralizirane funkcije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ostvarene su u iznosu 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1.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8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84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.000 kuna za rad JVP Grada od 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siječnja do prosinca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201</w:t>
      </w:r>
      <w:r w:rsidR="004D2A53">
        <w:rPr>
          <w:rFonts w:asciiTheme="minorHAnsi" w:eastAsia="Times New Roman" w:hAnsiTheme="minorHAnsi" w:cstheme="minorHAnsi"/>
          <w:bCs/>
          <w:color w:val="000000"/>
          <w:kern w:val="0"/>
        </w:rPr>
        <w:t>9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. </w:t>
      </w:r>
      <w:r w:rsidR="009B0D40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g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>odine</w:t>
      </w:r>
    </w:p>
    <w:p w:rsidR="00EE14ED" w:rsidRPr="00B25C34" w:rsidRDefault="006A7CBC" w:rsidP="00B25C34">
      <w:pPr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</w:rPr>
      </w:pPr>
      <w:r w:rsidRPr="00B25C34">
        <w:rPr>
          <w:rFonts w:asciiTheme="minorHAnsi" w:eastAsia="Times New Roman" w:hAnsiTheme="minorHAnsi" w:cstheme="minorHAnsi"/>
          <w:bCs/>
          <w:color w:val="000000"/>
          <w:kern w:val="0"/>
          <w:u w:val="single"/>
        </w:rPr>
        <w:t>AOP 066 Pomoći temeljem prijenosa sredstava EU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ostvarene su u iznosu</w:t>
      </w:r>
      <w:r w:rsidR="00E525CB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8.234.337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kun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>a</w:t>
      </w: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, od toga </w:t>
      </w:r>
      <w:r w:rsidR="00E525CB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676.722 kune odnosi se na doznačena sredstva BBŽ za projekt „Zaželi“, </w:t>
      </w:r>
      <w:r w:rsidR="00874219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>3.858.568 kuna sredstva su Ministarstva gospodarstva za izgradnju Proizvodno poduzetničkog inkubatora u Gr</w:t>
      </w:r>
      <w:r w:rsidR="001D15C0">
        <w:rPr>
          <w:rFonts w:asciiTheme="minorHAnsi" w:eastAsia="Times New Roman" w:hAnsiTheme="minorHAnsi" w:cstheme="minorHAnsi"/>
          <w:bCs/>
          <w:color w:val="000000"/>
          <w:kern w:val="0"/>
        </w:rPr>
        <w:t>ubiš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>nom Polju</w:t>
      </w:r>
      <w:r w:rsidR="001D15C0">
        <w:rPr>
          <w:rFonts w:asciiTheme="minorHAnsi" w:eastAsia="Times New Roman" w:hAnsiTheme="minorHAnsi" w:cstheme="minorHAnsi"/>
          <w:bCs/>
          <w:color w:val="000000"/>
          <w:kern w:val="0"/>
        </w:rPr>
        <w:t>, 841.388 kuna sredstva su Ministarstva poljoprivrede za ulaganja u građenje nerazvrstanih cesta</w:t>
      </w:r>
      <w:r w:rsidR="00874219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(Mjera 7.2.)</w:t>
      </w:r>
      <w:r w:rsidR="001D15C0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, 121.078 kuna sredstva su Ministarstva gospodarstva za razvoj i poboljšanje kvalitete i dostupnosti infrastrukture u zoni MSP Grubišno Polje  i 2.736.581 kuna sredstva </w:t>
      </w:r>
      <w:r w:rsidR="00AD15FB">
        <w:rPr>
          <w:rFonts w:asciiTheme="minorHAnsi" w:eastAsia="Times New Roman" w:hAnsiTheme="minorHAnsi" w:cstheme="minorHAnsi"/>
          <w:bCs/>
          <w:color w:val="000000"/>
          <w:kern w:val="0"/>
        </w:rPr>
        <w:t>su za</w:t>
      </w:r>
      <w:r w:rsidR="00AD15FB"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izgradnju Proizvodno poduzetničkog inkubatora iz Operativnog programa konkurentnost i kohezija</w:t>
      </w:r>
      <w:r w:rsidR="00AD15FB">
        <w:rPr>
          <w:rFonts w:asciiTheme="minorHAnsi" w:eastAsia="Times New Roman" w:hAnsiTheme="minorHAnsi" w:cstheme="minorHAnsi"/>
          <w:bCs/>
          <w:color w:val="000000"/>
          <w:kern w:val="0"/>
        </w:rPr>
        <w:t>.</w:t>
      </w:r>
      <w:r w:rsidR="00F976A0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</w:p>
    <w:p w:rsidR="00BE0623" w:rsidRPr="00B25C34" w:rsidRDefault="006A7CBC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 </w:t>
      </w:r>
    </w:p>
    <w:p w:rsidR="00EE14ED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 xml:space="preserve">AOP </w:t>
      </w:r>
      <w:r w:rsidR="00EE14ED" w:rsidRPr="00B25C34">
        <w:rPr>
          <w:rFonts w:asciiTheme="minorHAnsi" w:hAnsiTheme="minorHAnsi" w:cstheme="minorHAnsi"/>
          <w:b/>
        </w:rPr>
        <w:t>074</w:t>
      </w:r>
      <w:r w:rsidR="00C94C47" w:rsidRPr="00B25C34">
        <w:rPr>
          <w:rFonts w:asciiTheme="minorHAnsi" w:hAnsiTheme="minorHAnsi" w:cstheme="minorHAnsi"/>
          <w:b/>
        </w:rPr>
        <w:t xml:space="preserve"> </w:t>
      </w:r>
      <w:r w:rsidR="00EE14ED" w:rsidRPr="00B25C34">
        <w:rPr>
          <w:rFonts w:asciiTheme="minorHAnsi" w:hAnsiTheme="minorHAnsi" w:cstheme="minorHAnsi"/>
        </w:rPr>
        <w:t xml:space="preserve">Prihodi od imovine ostvareni su u iznosu </w:t>
      </w:r>
      <w:r w:rsidR="00182E53">
        <w:rPr>
          <w:rFonts w:asciiTheme="minorHAnsi" w:hAnsiTheme="minorHAnsi" w:cstheme="minorHAnsi"/>
        </w:rPr>
        <w:t xml:space="preserve">1.051.233 </w:t>
      </w:r>
      <w:r w:rsidR="00EE14ED" w:rsidRPr="00B25C34">
        <w:rPr>
          <w:rFonts w:asciiTheme="minorHAnsi" w:hAnsiTheme="minorHAnsi" w:cstheme="minorHAnsi"/>
        </w:rPr>
        <w:t>kun</w:t>
      </w:r>
      <w:r w:rsidR="00182E53">
        <w:rPr>
          <w:rFonts w:asciiTheme="minorHAnsi" w:hAnsiTheme="minorHAnsi" w:cstheme="minorHAnsi"/>
        </w:rPr>
        <w:t>e</w:t>
      </w:r>
      <w:r w:rsidR="00EE14ED" w:rsidRPr="00B25C34">
        <w:rPr>
          <w:rFonts w:asciiTheme="minorHAnsi" w:hAnsiTheme="minorHAnsi" w:cstheme="minorHAnsi"/>
        </w:rPr>
        <w:t xml:space="preserve"> što je </w:t>
      </w:r>
      <w:r w:rsidR="00182E53">
        <w:rPr>
          <w:rFonts w:asciiTheme="minorHAnsi" w:hAnsiTheme="minorHAnsi" w:cstheme="minorHAnsi"/>
        </w:rPr>
        <w:t>više</w:t>
      </w:r>
      <w:r w:rsidR="00EE14ED" w:rsidRPr="00B25C34">
        <w:rPr>
          <w:rFonts w:asciiTheme="minorHAnsi" w:hAnsiTheme="minorHAnsi" w:cstheme="minorHAnsi"/>
        </w:rPr>
        <w:t xml:space="preserve"> u odnosu na isto razdoblje prošle godine iz razloga što je ranije prihod od zakupa poslovnog prostora bio evidentiran u skupini 6</w:t>
      </w:r>
      <w:r w:rsidR="00182E53">
        <w:rPr>
          <w:rFonts w:asciiTheme="minorHAnsi" w:hAnsiTheme="minorHAnsi" w:cstheme="minorHAnsi"/>
        </w:rPr>
        <w:t>61</w:t>
      </w:r>
      <w:r w:rsidR="00EE14ED" w:rsidRPr="00B25C34">
        <w:rPr>
          <w:rFonts w:asciiTheme="minorHAnsi" w:hAnsiTheme="minorHAnsi" w:cstheme="minorHAnsi"/>
        </w:rPr>
        <w:t>, a sada je evidentiran u skupini 6</w:t>
      </w:r>
      <w:r w:rsidR="00182E53">
        <w:rPr>
          <w:rFonts w:asciiTheme="minorHAnsi" w:hAnsiTheme="minorHAnsi" w:cstheme="minorHAnsi"/>
        </w:rPr>
        <w:t>42</w:t>
      </w:r>
      <w:r w:rsidR="00E0766B" w:rsidRPr="00B25C34">
        <w:rPr>
          <w:rFonts w:asciiTheme="minorHAnsi" w:hAnsiTheme="minorHAnsi" w:cstheme="minorHAnsi"/>
        </w:rPr>
        <w:t xml:space="preserve"> (AOP </w:t>
      </w:r>
      <w:r w:rsidR="00182E53">
        <w:rPr>
          <w:rFonts w:asciiTheme="minorHAnsi" w:hAnsiTheme="minorHAnsi" w:cstheme="minorHAnsi"/>
        </w:rPr>
        <w:t>083</w:t>
      </w:r>
      <w:r w:rsidR="00E0766B" w:rsidRPr="00B25C34">
        <w:rPr>
          <w:rFonts w:asciiTheme="minorHAnsi" w:hAnsiTheme="minorHAnsi" w:cstheme="minorHAnsi"/>
        </w:rPr>
        <w:t>)</w:t>
      </w:r>
    </w:p>
    <w:p w:rsidR="006D65CC" w:rsidRPr="00B25C34" w:rsidRDefault="006D65CC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FE6435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116</w:t>
      </w:r>
      <w:r w:rsidRPr="00B25C34">
        <w:rPr>
          <w:rFonts w:asciiTheme="minorHAnsi" w:hAnsiTheme="minorHAnsi" w:cstheme="minorHAnsi"/>
        </w:rPr>
        <w:t xml:space="preserve"> Ostali nespomenuti prihodi </w:t>
      </w:r>
      <w:r w:rsidR="00EE14ED" w:rsidRPr="00B25C34">
        <w:rPr>
          <w:rFonts w:asciiTheme="minorHAnsi" w:hAnsiTheme="minorHAnsi" w:cstheme="minorHAnsi"/>
        </w:rPr>
        <w:t xml:space="preserve"> su ostvareni u iznosu </w:t>
      </w:r>
      <w:r w:rsidR="00182E53">
        <w:rPr>
          <w:rFonts w:asciiTheme="minorHAnsi" w:hAnsiTheme="minorHAnsi" w:cstheme="minorHAnsi"/>
        </w:rPr>
        <w:t>412.950</w:t>
      </w:r>
      <w:r w:rsidR="00EE14ED" w:rsidRPr="00B25C34">
        <w:rPr>
          <w:rFonts w:asciiTheme="minorHAnsi" w:hAnsiTheme="minorHAnsi" w:cstheme="minorHAnsi"/>
        </w:rPr>
        <w:t xml:space="preserve"> </w:t>
      </w:r>
      <w:r w:rsidR="00CD4720">
        <w:rPr>
          <w:rFonts w:asciiTheme="minorHAnsi" w:hAnsiTheme="minorHAnsi" w:cstheme="minorHAnsi"/>
        </w:rPr>
        <w:t>kuna</w:t>
      </w:r>
      <w:r w:rsidR="006D65CC" w:rsidRPr="00B25C34">
        <w:rPr>
          <w:rFonts w:asciiTheme="minorHAnsi" w:hAnsiTheme="minorHAnsi" w:cstheme="minorHAnsi"/>
        </w:rPr>
        <w:t xml:space="preserve"> (indeks </w:t>
      </w:r>
      <w:r w:rsidR="008E5E79">
        <w:rPr>
          <w:rFonts w:asciiTheme="minorHAnsi" w:hAnsiTheme="minorHAnsi" w:cstheme="minorHAnsi"/>
        </w:rPr>
        <w:t>34</w:t>
      </w:r>
      <w:r w:rsidR="006D65CC" w:rsidRPr="00B25C34">
        <w:rPr>
          <w:rFonts w:asciiTheme="minorHAnsi" w:hAnsiTheme="minorHAnsi" w:cstheme="minorHAnsi"/>
        </w:rPr>
        <w:t>,</w:t>
      </w:r>
      <w:r w:rsidR="008E5E79">
        <w:rPr>
          <w:rFonts w:asciiTheme="minorHAnsi" w:hAnsiTheme="minorHAnsi" w:cstheme="minorHAnsi"/>
        </w:rPr>
        <w:t>6</w:t>
      </w:r>
      <w:r w:rsidR="006D65CC" w:rsidRPr="00B25C34">
        <w:rPr>
          <w:rFonts w:asciiTheme="minorHAnsi" w:hAnsiTheme="minorHAnsi" w:cstheme="minorHAnsi"/>
        </w:rPr>
        <w:t>)</w:t>
      </w:r>
      <w:r w:rsidR="00EE14ED" w:rsidRPr="00B25C34">
        <w:rPr>
          <w:rFonts w:asciiTheme="minorHAnsi" w:hAnsiTheme="minorHAnsi" w:cstheme="minorHAnsi"/>
        </w:rPr>
        <w:t xml:space="preserve"> u odnosu  na prošlu godinu jer su na navedenom prihodu bili knjiženi</w:t>
      </w:r>
      <w:r w:rsidR="008E5E79">
        <w:rPr>
          <w:rFonts w:asciiTheme="minorHAnsi" w:hAnsiTheme="minorHAnsi" w:cstheme="minorHAnsi"/>
        </w:rPr>
        <w:t xml:space="preserve"> i</w:t>
      </w:r>
      <w:r w:rsidR="00EE14ED" w:rsidRPr="00B25C34">
        <w:rPr>
          <w:rFonts w:asciiTheme="minorHAnsi" w:hAnsiTheme="minorHAnsi" w:cstheme="minorHAnsi"/>
        </w:rPr>
        <w:t xml:space="preserve"> prihodi</w:t>
      </w:r>
      <w:r w:rsidR="008E5E79">
        <w:rPr>
          <w:rFonts w:asciiTheme="minorHAnsi" w:hAnsiTheme="minorHAnsi" w:cstheme="minorHAnsi"/>
        </w:rPr>
        <w:t xml:space="preserve"> od Bjelovarsko bilogorske županije za provođenje izbora za vijeća nacionalnih manjina i izbora za EU parlament u iznosu od 82.767 kuna.</w:t>
      </w:r>
    </w:p>
    <w:p w:rsidR="00F756E9" w:rsidRPr="00B25C34" w:rsidRDefault="00F756E9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FE6435" w:rsidRPr="00B25C34" w:rsidRDefault="00FE6435" w:rsidP="00B25C34">
      <w:pPr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hAnsiTheme="minorHAnsi" w:cstheme="minorHAnsi"/>
          <w:b/>
        </w:rPr>
        <w:t>AOP 120</w:t>
      </w:r>
      <w:r w:rsidRPr="00B25C34">
        <w:rPr>
          <w:rFonts w:asciiTheme="minorHAnsi" w:hAnsiTheme="minorHAnsi" w:cstheme="minorHAnsi"/>
        </w:rPr>
        <w:t xml:space="preserve"> Komunalni dop</w:t>
      </w:r>
      <w:r w:rsidR="00E0766B" w:rsidRPr="00B25C34">
        <w:rPr>
          <w:rFonts w:asciiTheme="minorHAnsi" w:hAnsiTheme="minorHAnsi" w:cstheme="minorHAnsi"/>
        </w:rPr>
        <w:t>rinos je  smanjen</w:t>
      </w:r>
      <w:r w:rsidRPr="00B25C34">
        <w:rPr>
          <w:rFonts w:asciiTheme="minorHAnsi" w:hAnsiTheme="minorHAnsi" w:cstheme="minorHAnsi"/>
        </w:rPr>
        <w:t xml:space="preserve"> za </w:t>
      </w:r>
      <w:r w:rsidR="008E5E79">
        <w:rPr>
          <w:rFonts w:asciiTheme="minorHAnsi" w:hAnsiTheme="minorHAnsi" w:cstheme="minorHAnsi"/>
        </w:rPr>
        <w:t>20</w:t>
      </w:r>
      <w:r w:rsidRPr="00B25C34">
        <w:rPr>
          <w:rFonts w:asciiTheme="minorHAnsi" w:hAnsiTheme="minorHAnsi" w:cstheme="minorHAnsi"/>
        </w:rPr>
        <w:t>,</w:t>
      </w:r>
      <w:r w:rsidR="008E5E79">
        <w:rPr>
          <w:rFonts w:asciiTheme="minorHAnsi" w:hAnsiTheme="minorHAnsi" w:cstheme="minorHAnsi"/>
        </w:rPr>
        <w:t>5</w:t>
      </w:r>
      <w:r w:rsidRPr="00B25C34">
        <w:rPr>
          <w:rFonts w:asciiTheme="minorHAnsi" w:hAnsiTheme="minorHAnsi" w:cstheme="minorHAnsi"/>
        </w:rPr>
        <w:t xml:space="preserve">% </w:t>
      </w:r>
      <w:r w:rsidR="00E0766B" w:rsidRPr="00B25C34">
        <w:rPr>
          <w:rFonts w:asciiTheme="minorHAnsi" w:hAnsiTheme="minorHAnsi" w:cstheme="minorHAnsi"/>
        </w:rPr>
        <w:t xml:space="preserve">iz razloga </w:t>
      </w:r>
      <w:r w:rsidRPr="00B25C34">
        <w:rPr>
          <w:rFonts w:asciiTheme="minorHAnsi" w:hAnsiTheme="minorHAnsi" w:cstheme="minorHAnsi"/>
        </w:rPr>
        <w:t xml:space="preserve"> što je </w:t>
      </w:r>
      <w:r w:rsidR="00E0766B" w:rsidRPr="00B25C34">
        <w:rPr>
          <w:rFonts w:asciiTheme="minorHAnsi" w:hAnsiTheme="minorHAnsi" w:cstheme="minorHAnsi"/>
        </w:rPr>
        <w:t xml:space="preserve">postupak </w:t>
      </w:r>
      <w:r w:rsidRPr="00B25C34">
        <w:rPr>
          <w:rFonts w:asciiTheme="minorHAnsi" w:hAnsiTheme="minorHAnsi" w:cstheme="minorHAnsi"/>
        </w:rPr>
        <w:t>legalizacij</w:t>
      </w:r>
      <w:r w:rsidR="00E0766B" w:rsidRPr="00B25C34">
        <w:rPr>
          <w:rFonts w:asciiTheme="minorHAnsi" w:hAnsiTheme="minorHAnsi" w:cstheme="minorHAnsi"/>
        </w:rPr>
        <w:t>e</w:t>
      </w:r>
      <w:r w:rsidRPr="00B25C34">
        <w:rPr>
          <w:rFonts w:asciiTheme="minorHAnsi" w:hAnsiTheme="minorHAnsi" w:cstheme="minorHAnsi"/>
        </w:rPr>
        <w:t xml:space="preserve"> objekata </w:t>
      </w:r>
      <w:r w:rsidR="00E0766B" w:rsidRPr="00B25C34">
        <w:rPr>
          <w:rFonts w:asciiTheme="minorHAnsi" w:hAnsiTheme="minorHAnsi" w:cstheme="minorHAnsi"/>
        </w:rPr>
        <w:t>gotovo završen.</w:t>
      </w:r>
    </w:p>
    <w:p w:rsidR="00F756E9" w:rsidRPr="00B25C34" w:rsidRDefault="00F756E9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B25C34" w:rsidRPr="00B25C34" w:rsidRDefault="00B25C34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632577" w:rsidRPr="00B25C34" w:rsidRDefault="00E0766B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hAnsiTheme="minorHAnsi" w:cstheme="minorHAnsi"/>
        </w:rPr>
        <w:t xml:space="preserve"> </w:t>
      </w:r>
      <w:r w:rsidR="00632577" w:rsidRPr="00B25C34">
        <w:rPr>
          <w:rFonts w:asciiTheme="minorHAnsi" w:eastAsia="Times New Roman" w:hAnsiTheme="minorHAnsi" w:cstheme="minorHAnsi"/>
          <w:b/>
          <w:kern w:val="0"/>
        </w:rPr>
        <w:t>Bilješka br.2</w:t>
      </w:r>
      <w:r w:rsidR="00632577" w:rsidRPr="00B25C34">
        <w:rPr>
          <w:rFonts w:asciiTheme="minorHAnsi" w:eastAsia="Times New Roman" w:hAnsiTheme="minorHAnsi" w:cstheme="minorHAnsi"/>
          <w:kern w:val="0"/>
        </w:rPr>
        <w:tab/>
      </w:r>
    </w:p>
    <w:p w:rsidR="00E0766B" w:rsidRPr="00B25C34" w:rsidRDefault="00E0766B" w:rsidP="00B25C34">
      <w:pPr>
        <w:jc w:val="both"/>
        <w:textAlignment w:val="auto"/>
        <w:rPr>
          <w:rFonts w:asciiTheme="minorHAnsi" w:hAnsiTheme="minorHAnsi" w:cstheme="minorHAnsi"/>
        </w:rPr>
      </w:pPr>
    </w:p>
    <w:p w:rsidR="002C633D" w:rsidRPr="00B25C34" w:rsidRDefault="00FE6435" w:rsidP="00B25C34">
      <w:pPr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hAnsiTheme="minorHAnsi" w:cstheme="minorHAnsi"/>
          <w:b/>
        </w:rPr>
        <w:t>AOP 289</w:t>
      </w:r>
      <w:r w:rsidRPr="00B25C34">
        <w:rPr>
          <w:rFonts w:asciiTheme="minorHAnsi" w:hAnsiTheme="minorHAnsi" w:cstheme="minorHAnsi"/>
        </w:rPr>
        <w:t xml:space="preserve"> Prihodi od prodaje nefinancijske imovine </w:t>
      </w:r>
      <w:r w:rsidR="002C633D" w:rsidRPr="00B25C34">
        <w:rPr>
          <w:rFonts w:asciiTheme="minorHAnsi" w:hAnsiTheme="minorHAnsi" w:cstheme="minorHAnsi"/>
        </w:rPr>
        <w:t xml:space="preserve">u </w:t>
      </w:r>
      <w:r w:rsidR="002C633D" w:rsidRPr="00B25C34">
        <w:rPr>
          <w:rFonts w:asciiTheme="minorHAnsi" w:eastAsia="Times New Roman" w:hAnsiTheme="minorHAnsi" w:cstheme="minorHAnsi"/>
          <w:kern w:val="0"/>
        </w:rPr>
        <w:t>razdoblju sije</w:t>
      </w:r>
      <w:r w:rsidR="00BE0623" w:rsidRPr="00B25C34">
        <w:rPr>
          <w:rFonts w:asciiTheme="minorHAnsi" w:eastAsia="Times New Roman" w:hAnsiTheme="minorHAnsi" w:cstheme="minorHAnsi"/>
          <w:kern w:val="0"/>
        </w:rPr>
        <w:t xml:space="preserve">čanj - prosinac ostvareni su u </w:t>
      </w:r>
      <w:r w:rsidR="002C633D" w:rsidRPr="00B25C34">
        <w:rPr>
          <w:rFonts w:asciiTheme="minorHAnsi" w:eastAsia="Times New Roman" w:hAnsiTheme="minorHAnsi" w:cstheme="minorHAnsi"/>
          <w:kern w:val="0"/>
        </w:rPr>
        <w:t xml:space="preserve">ukupnom iznosu od </w:t>
      </w:r>
      <w:r w:rsidR="00E525CB">
        <w:rPr>
          <w:rFonts w:asciiTheme="minorHAnsi" w:eastAsia="Times New Roman" w:hAnsiTheme="minorHAnsi" w:cstheme="minorHAnsi"/>
          <w:kern w:val="0"/>
        </w:rPr>
        <w:t>1.558.735 kuna</w:t>
      </w:r>
      <w:r w:rsidR="002C633D" w:rsidRPr="00B25C34">
        <w:rPr>
          <w:rFonts w:asciiTheme="minorHAnsi" w:eastAsia="Times New Roman" w:hAnsiTheme="minorHAnsi" w:cstheme="minorHAnsi"/>
          <w:kern w:val="0"/>
        </w:rPr>
        <w:t xml:space="preserve"> što je </w:t>
      </w:r>
      <w:r w:rsidR="00E525CB">
        <w:rPr>
          <w:rFonts w:asciiTheme="minorHAnsi" w:eastAsia="Times New Roman" w:hAnsiTheme="minorHAnsi" w:cstheme="minorHAnsi"/>
          <w:kern w:val="0"/>
        </w:rPr>
        <w:t>109,2</w:t>
      </w:r>
      <w:r w:rsidR="002C633D" w:rsidRPr="00B25C34">
        <w:rPr>
          <w:rFonts w:asciiTheme="minorHAnsi" w:eastAsia="Times New Roman" w:hAnsiTheme="minorHAnsi" w:cstheme="minorHAnsi"/>
          <w:kern w:val="0"/>
        </w:rPr>
        <w:t xml:space="preserve"> %  </w:t>
      </w:r>
      <w:r w:rsidR="00E525CB">
        <w:rPr>
          <w:rFonts w:asciiTheme="minorHAnsi" w:eastAsia="Times New Roman" w:hAnsiTheme="minorHAnsi" w:cstheme="minorHAnsi"/>
          <w:kern w:val="0"/>
        </w:rPr>
        <w:t>više</w:t>
      </w:r>
      <w:r w:rsidR="002C633D" w:rsidRPr="00B25C34">
        <w:rPr>
          <w:rFonts w:asciiTheme="minorHAnsi" w:eastAsia="Times New Roman" w:hAnsiTheme="minorHAnsi" w:cstheme="minorHAnsi"/>
          <w:kern w:val="0"/>
        </w:rPr>
        <w:t xml:space="preserve"> u odnosu na 201</w:t>
      </w:r>
      <w:r w:rsidR="00E525CB">
        <w:rPr>
          <w:rFonts w:asciiTheme="minorHAnsi" w:eastAsia="Times New Roman" w:hAnsiTheme="minorHAnsi" w:cstheme="minorHAnsi"/>
          <w:kern w:val="0"/>
        </w:rPr>
        <w:t xml:space="preserve">8. </w:t>
      </w:r>
      <w:r w:rsidR="00CE45DE">
        <w:rPr>
          <w:rFonts w:asciiTheme="minorHAnsi" w:eastAsia="Times New Roman" w:hAnsiTheme="minorHAnsi" w:cstheme="minorHAnsi"/>
          <w:kern w:val="0"/>
        </w:rPr>
        <w:t>godinu</w:t>
      </w:r>
      <w:r w:rsidR="00FB347E">
        <w:rPr>
          <w:rFonts w:asciiTheme="minorHAnsi" w:eastAsia="Times New Roman" w:hAnsiTheme="minorHAnsi" w:cstheme="minorHAnsi"/>
          <w:kern w:val="0"/>
        </w:rPr>
        <w:t>, ( najznačajnije odstupanje odnosi se na prodaju</w:t>
      </w:r>
      <w:r w:rsidR="00CE45DE">
        <w:rPr>
          <w:rFonts w:asciiTheme="minorHAnsi" w:eastAsia="Times New Roman" w:hAnsiTheme="minorHAnsi" w:cstheme="minorHAnsi"/>
          <w:kern w:val="0"/>
        </w:rPr>
        <w:t xml:space="preserve"> građevinskog zemljište u Zoni malog i srednjeg poduzetništva i  poslovnog prostora u ulici Matije Gupca 2.</w:t>
      </w:r>
      <w:r w:rsidR="00E525CB">
        <w:rPr>
          <w:rFonts w:asciiTheme="minorHAnsi" w:eastAsia="Times New Roman" w:hAnsiTheme="minorHAnsi" w:cstheme="minorHAnsi"/>
          <w:kern w:val="0"/>
        </w:rPr>
        <w:t xml:space="preserve"> </w:t>
      </w:r>
      <w:r w:rsidR="00FB347E">
        <w:rPr>
          <w:rFonts w:asciiTheme="minorHAnsi" w:eastAsia="Times New Roman" w:hAnsiTheme="minorHAnsi" w:cstheme="minorHAnsi"/>
          <w:kern w:val="0"/>
        </w:rPr>
        <w:t>)</w:t>
      </w:r>
      <w:r w:rsidR="002C633D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2C633D" w:rsidRDefault="002C633D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AD15FB" w:rsidRDefault="00AD15FB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AD15FB" w:rsidRPr="00B25C34" w:rsidRDefault="00AD15FB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632577" w:rsidRPr="00B25C34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lastRenderedPageBreak/>
        <w:t>Bilješka br.3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632577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148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Rashodi poslovanja ostvareni su u ukupnom iznosu od </w:t>
      </w:r>
      <w:r w:rsidR="00266734" w:rsidRPr="00B25C34">
        <w:rPr>
          <w:rFonts w:asciiTheme="minorHAnsi" w:eastAsia="Times New Roman" w:hAnsiTheme="minorHAnsi" w:cstheme="minorHAnsi"/>
          <w:kern w:val="0"/>
        </w:rPr>
        <w:t>1</w:t>
      </w:r>
      <w:r w:rsidR="00CE45DE">
        <w:rPr>
          <w:rFonts w:asciiTheme="minorHAnsi" w:eastAsia="Times New Roman" w:hAnsiTheme="minorHAnsi" w:cstheme="minorHAnsi"/>
          <w:kern w:val="0"/>
        </w:rPr>
        <w:t>8</w:t>
      </w:r>
      <w:r w:rsidR="00266734" w:rsidRPr="00B25C34">
        <w:rPr>
          <w:rFonts w:asciiTheme="minorHAnsi" w:eastAsia="Times New Roman" w:hAnsiTheme="minorHAnsi" w:cstheme="minorHAnsi"/>
          <w:kern w:val="0"/>
        </w:rPr>
        <w:t>.</w:t>
      </w:r>
      <w:r w:rsidR="00CE45DE">
        <w:rPr>
          <w:rFonts w:asciiTheme="minorHAnsi" w:eastAsia="Times New Roman" w:hAnsiTheme="minorHAnsi" w:cstheme="minorHAnsi"/>
          <w:kern w:val="0"/>
        </w:rPr>
        <w:t>482.864</w:t>
      </w:r>
      <w:r w:rsidR="007A24DD">
        <w:rPr>
          <w:rFonts w:asciiTheme="minorHAnsi" w:eastAsia="Times New Roman" w:hAnsiTheme="minorHAnsi" w:cstheme="minorHAnsi"/>
          <w:kern w:val="0"/>
        </w:rPr>
        <w:t xml:space="preserve"> kune</w:t>
      </w:r>
      <w:r w:rsidRPr="00B25C34">
        <w:rPr>
          <w:rFonts w:asciiTheme="minorHAnsi" w:eastAsia="Times New Roman" w:hAnsiTheme="minorHAnsi" w:cstheme="minorHAnsi"/>
          <w:kern w:val="0"/>
        </w:rPr>
        <w:t xml:space="preserve"> ili </w:t>
      </w:r>
      <w:r w:rsidR="00266734" w:rsidRPr="00B25C34">
        <w:rPr>
          <w:rFonts w:asciiTheme="minorHAnsi" w:eastAsia="Times New Roman" w:hAnsiTheme="minorHAnsi" w:cstheme="minorHAnsi"/>
          <w:kern w:val="0"/>
        </w:rPr>
        <w:t>1</w:t>
      </w:r>
      <w:r w:rsidR="00CE45DE">
        <w:rPr>
          <w:rFonts w:asciiTheme="minorHAnsi" w:eastAsia="Times New Roman" w:hAnsiTheme="minorHAnsi" w:cstheme="minorHAnsi"/>
          <w:kern w:val="0"/>
        </w:rPr>
        <w:t>6</w:t>
      </w:r>
      <w:r w:rsidRPr="00B25C34">
        <w:rPr>
          <w:rFonts w:asciiTheme="minorHAnsi" w:eastAsia="Times New Roman" w:hAnsiTheme="minorHAnsi" w:cstheme="minorHAnsi"/>
          <w:kern w:val="0"/>
        </w:rPr>
        <w:t>% više u odnosu na 201</w:t>
      </w:r>
      <w:r w:rsidR="00CE45DE">
        <w:rPr>
          <w:rFonts w:asciiTheme="minorHAnsi" w:eastAsia="Times New Roman" w:hAnsiTheme="minorHAnsi" w:cstheme="minorHAnsi"/>
          <w:kern w:val="0"/>
        </w:rPr>
        <w:t>8</w:t>
      </w:r>
      <w:r w:rsidRPr="00B25C34">
        <w:rPr>
          <w:rFonts w:asciiTheme="minorHAnsi" w:eastAsia="Times New Roman" w:hAnsiTheme="minorHAnsi" w:cstheme="minorHAnsi"/>
          <w:kern w:val="0"/>
        </w:rPr>
        <w:t>. godinu.</w:t>
      </w:r>
      <w:r w:rsidR="00266734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6D65CC" w:rsidRPr="00B25C34" w:rsidRDefault="006D65CC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453EEE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149 </w:t>
      </w:r>
      <w:r w:rsidRPr="00B25C34">
        <w:rPr>
          <w:rFonts w:asciiTheme="minorHAnsi" w:eastAsia="Times New Roman" w:hAnsiTheme="minorHAnsi" w:cstheme="minorHAnsi"/>
          <w:kern w:val="0"/>
        </w:rPr>
        <w:t xml:space="preserve">Rashodi za zaposlene </w:t>
      </w:r>
      <w:r w:rsidR="00CE45DE">
        <w:rPr>
          <w:rFonts w:asciiTheme="minorHAnsi" w:eastAsia="Times New Roman" w:hAnsiTheme="minorHAnsi" w:cstheme="minorHAnsi"/>
          <w:kern w:val="0"/>
        </w:rPr>
        <w:t>smanjeni s</w:t>
      </w:r>
      <w:r w:rsidRPr="00B25C34">
        <w:rPr>
          <w:rFonts w:asciiTheme="minorHAnsi" w:eastAsia="Times New Roman" w:hAnsiTheme="minorHAnsi" w:cstheme="minorHAnsi"/>
          <w:kern w:val="0"/>
        </w:rPr>
        <w:t xml:space="preserve">u za </w:t>
      </w:r>
      <w:r w:rsidR="00561570">
        <w:rPr>
          <w:rFonts w:asciiTheme="minorHAnsi" w:eastAsia="Times New Roman" w:hAnsiTheme="minorHAnsi" w:cstheme="minorHAnsi"/>
          <w:kern w:val="0"/>
        </w:rPr>
        <w:t>15,</w:t>
      </w:r>
      <w:r w:rsidR="007A24DD">
        <w:rPr>
          <w:rFonts w:asciiTheme="minorHAnsi" w:eastAsia="Times New Roman" w:hAnsiTheme="minorHAnsi" w:cstheme="minorHAnsi"/>
          <w:kern w:val="0"/>
        </w:rPr>
        <w:t>4</w:t>
      </w:r>
      <w:r w:rsidR="00561570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561570">
        <w:rPr>
          <w:rFonts w:asciiTheme="minorHAnsi" w:eastAsia="Times New Roman" w:hAnsiTheme="minorHAnsi" w:cstheme="minorHAnsi"/>
          <w:kern w:val="0"/>
        </w:rPr>
        <w:t xml:space="preserve"> u odnosu na prošlu godinu  (2018. godine bile su zaposlene 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dvije grupe javnih radova </w:t>
      </w:r>
      <w:r w:rsidR="00561570">
        <w:rPr>
          <w:rFonts w:asciiTheme="minorHAnsi" w:eastAsia="Times New Roman" w:hAnsiTheme="minorHAnsi" w:cstheme="minorHAnsi"/>
          <w:kern w:val="0"/>
        </w:rPr>
        <w:t>-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453EEE" w:rsidRPr="00B25C34">
        <w:rPr>
          <w:rFonts w:asciiTheme="minorHAnsi" w:eastAsia="Times New Roman" w:hAnsiTheme="minorHAnsi" w:cstheme="minorHAnsi"/>
          <w:kern w:val="0"/>
        </w:rPr>
        <w:t>47 djelatnika</w:t>
      </w:r>
      <w:r w:rsidR="00DB1D45" w:rsidRPr="00B25C34">
        <w:rPr>
          <w:rFonts w:asciiTheme="minorHAnsi" w:eastAsia="Times New Roman" w:hAnsiTheme="minorHAnsi" w:cstheme="minorHAnsi"/>
          <w:kern w:val="0"/>
        </w:rPr>
        <w:t>)</w:t>
      </w:r>
      <w:r w:rsidR="00453EEE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561570" w:rsidRPr="00B25C34" w:rsidRDefault="00561570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DB1D45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160 </w:t>
      </w:r>
      <w:r w:rsidRPr="00B25C34">
        <w:rPr>
          <w:rFonts w:asciiTheme="minorHAnsi" w:eastAsia="Times New Roman" w:hAnsiTheme="minorHAnsi" w:cstheme="minorHAnsi"/>
          <w:kern w:val="0"/>
        </w:rPr>
        <w:t xml:space="preserve">Materijalni rashodi </w:t>
      </w:r>
      <w:r w:rsidR="00184495" w:rsidRPr="00B25C34">
        <w:rPr>
          <w:rFonts w:asciiTheme="minorHAnsi" w:eastAsia="Times New Roman" w:hAnsiTheme="minorHAnsi" w:cstheme="minorHAnsi"/>
          <w:kern w:val="0"/>
        </w:rPr>
        <w:t xml:space="preserve">ostvareni su u iznosu </w:t>
      </w:r>
      <w:r w:rsidR="00561570">
        <w:rPr>
          <w:rFonts w:asciiTheme="minorHAnsi" w:eastAsia="Times New Roman" w:hAnsiTheme="minorHAnsi" w:cstheme="minorHAnsi"/>
          <w:kern w:val="0"/>
        </w:rPr>
        <w:t>5.511.267</w:t>
      </w:r>
      <w:r w:rsidR="00184495" w:rsidRPr="00B25C34">
        <w:rPr>
          <w:rFonts w:asciiTheme="minorHAnsi" w:eastAsia="Times New Roman" w:hAnsiTheme="minorHAnsi" w:cstheme="minorHAnsi"/>
          <w:kern w:val="0"/>
        </w:rPr>
        <w:t xml:space="preserve"> kuna ,</w:t>
      </w:r>
      <w:r w:rsidRPr="00B25C34">
        <w:rPr>
          <w:rFonts w:asciiTheme="minorHAnsi" w:eastAsia="Times New Roman" w:hAnsiTheme="minorHAnsi" w:cstheme="minorHAnsi"/>
          <w:kern w:val="0"/>
        </w:rPr>
        <w:t xml:space="preserve"> povećanje za </w:t>
      </w:r>
      <w:r w:rsidR="00DB1D45" w:rsidRPr="00B25C34">
        <w:rPr>
          <w:rFonts w:asciiTheme="minorHAnsi" w:eastAsia="Times New Roman" w:hAnsiTheme="minorHAnsi" w:cstheme="minorHAnsi"/>
          <w:kern w:val="0"/>
        </w:rPr>
        <w:t>1</w:t>
      </w:r>
      <w:r w:rsidR="00561570">
        <w:rPr>
          <w:rFonts w:asciiTheme="minorHAnsi" w:eastAsia="Times New Roman" w:hAnsiTheme="minorHAnsi" w:cstheme="minorHAnsi"/>
          <w:kern w:val="0"/>
        </w:rPr>
        <w:t>2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DB1D45" w:rsidRPr="00B25C34">
        <w:rPr>
          <w:rFonts w:asciiTheme="minorHAnsi" w:eastAsia="Times New Roman" w:hAnsiTheme="minorHAnsi" w:cstheme="minorHAnsi"/>
          <w:kern w:val="0"/>
        </w:rPr>
        <w:t>3</w:t>
      </w:r>
      <w:r w:rsidR="00453EEE" w:rsidRPr="00B25C34">
        <w:rPr>
          <w:rFonts w:asciiTheme="minorHAnsi" w:eastAsia="Times New Roman" w:hAnsiTheme="minorHAnsi" w:cstheme="minorHAnsi"/>
          <w:kern w:val="0"/>
        </w:rPr>
        <w:t>%</w:t>
      </w:r>
      <w:r w:rsidRPr="00B25C34">
        <w:rPr>
          <w:rFonts w:asciiTheme="minorHAnsi" w:eastAsia="Times New Roman" w:hAnsiTheme="minorHAnsi" w:cstheme="minorHAnsi"/>
          <w:kern w:val="0"/>
        </w:rPr>
        <w:t xml:space="preserve">. </w:t>
      </w:r>
    </w:p>
    <w:p w:rsidR="00561570" w:rsidRPr="00B25C34" w:rsidRDefault="00561570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184495" w:rsidRDefault="00F756E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Rashodi za usluge povećani su 1</w:t>
      </w:r>
      <w:r w:rsidR="00561570">
        <w:rPr>
          <w:rFonts w:asciiTheme="minorHAnsi" w:eastAsia="Times New Roman" w:hAnsiTheme="minorHAnsi" w:cstheme="minorHAnsi"/>
          <w:kern w:val="0"/>
        </w:rPr>
        <w:t>5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561570">
        <w:rPr>
          <w:rFonts w:asciiTheme="minorHAnsi" w:eastAsia="Times New Roman" w:hAnsiTheme="minorHAnsi" w:cstheme="minorHAnsi"/>
          <w:kern w:val="0"/>
        </w:rPr>
        <w:t>2</w:t>
      </w:r>
      <w:r w:rsidRPr="00B25C34">
        <w:rPr>
          <w:rFonts w:asciiTheme="minorHAnsi" w:eastAsia="Times New Roman" w:hAnsiTheme="minorHAnsi" w:cstheme="minorHAnsi"/>
          <w:kern w:val="0"/>
        </w:rPr>
        <w:t xml:space="preserve"> % AOP 174, a najznačajnije povećanje je na AOP-u 18</w:t>
      </w:r>
      <w:r w:rsidR="00561570">
        <w:rPr>
          <w:rFonts w:asciiTheme="minorHAnsi" w:eastAsia="Times New Roman" w:hAnsiTheme="minorHAnsi" w:cstheme="minorHAnsi"/>
          <w:kern w:val="0"/>
        </w:rPr>
        <w:t>1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561570">
        <w:rPr>
          <w:rFonts w:asciiTheme="minorHAnsi" w:eastAsia="Times New Roman" w:hAnsiTheme="minorHAnsi" w:cstheme="minorHAnsi"/>
          <w:kern w:val="0"/>
        </w:rPr>
        <w:t xml:space="preserve">Intelektualne i osobne </w:t>
      </w:r>
      <w:r w:rsidRPr="00B25C34">
        <w:rPr>
          <w:rFonts w:asciiTheme="minorHAnsi" w:eastAsia="Times New Roman" w:hAnsiTheme="minorHAnsi" w:cstheme="minorHAnsi"/>
          <w:kern w:val="0"/>
        </w:rPr>
        <w:t>u</w:t>
      </w:r>
      <w:r w:rsidR="00184495" w:rsidRPr="00B25C34">
        <w:rPr>
          <w:rFonts w:asciiTheme="minorHAnsi" w:eastAsia="Times New Roman" w:hAnsiTheme="minorHAnsi" w:cstheme="minorHAnsi"/>
          <w:kern w:val="0"/>
        </w:rPr>
        <w:t>sluge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561570">
        <w:rPr>
          <w:rFonts w:asciiTheme="minorHAnsi" w:eastAsia="Times New Roman" w:hAnsiTheme="minorHAnsi" w:cstheme="minorHAnsi"/>
          <w:kern w:val="0"/>
        </w:rPr>
        <w:t>zbog realizacije ugovora iz prijašnjih razdoblja – konzultantske usluge.</w:t>
      </w:r>
    </w:p>
    <w:p w:rsidR="00561570" w:rsidRPr="00B25C34" w:rsidRDefault="00561570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DB1D45" w:rsidRPr="00B25C34" w:rsidRDefault="00632577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212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Subvencije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su ostvarene u iznosu </w:t>
      </w:r>
      <w:r w:rsidR="00561570">
        <w:rPr>
          <w:rFonts w:asciiTheme="minorHAnsi" w:eastAsia="Times New Roman" w:hAnsiTheme="minorHAnsi" w:cstheme="minorHAnsi"/>
          <w:kern w:val="0"/>
        </w:rPr>
        <w:t>787.107 kuna</w:t>
      </w:r>
      <w:r w:rsidR="00E7466D" w:rsidRPr="00B25C34">
        <w:rPr>
          <w:rFonts w:asciiTheme="minorHAnsi" w:eastAsia="Times New Roman" w:hAnsiTheme="minorHAnsi" w:cstheme="minorHAnsi"/>
          <w:b/>
          <w:kern w:val="0"/>
        </w:rPr>
        <w:t>,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povećanje za </w:t>
      </w:r>
      <w:r w:rsidR="00561570">
        <w:rPr>
          <w:rFonts w:asciiTheme="minorHAnsi" w:eastAsia="Times New Roman" w:hAnsiTheme="minorHAnsi" w:cstheme="minorHAnsi"/>
          <w:kern w:val="0"/>
        </w:rPr>
        <w:t>160</w:t>
      </w:r>
      <w:r w:rsidRPr="00B25C34">
        <w:rPr>
          <w:rFonts w:asciiTheme="minorHAnsi" w:eastAsia="Times New Roman" w:hAnsiTheme="minorHAnsi" w:cstheme="minorHAnsi"/>
          <w:kern w:val="0"/>
        </w:rPr>
        <w:t>% zbog povećanja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E7466D" w:rsidRPr="00B25C34">
        <w:rPr>
          <w:rFonts w:asciiTheme="minorHAnsi" w:eastAsia="Times New Roman" w:hAnsiTheme="minorHAnsi" w:cstheme="minorHAnsi"/>
          <w:kern w:val="0"/>
        </w:rPr>
        <w:t>odobrenih subvencija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DB1D45" w:rsidRPr="00B25C34">
        <w:rPr>
          <w:rFonts w:asciiTheme="minorHAnsi" w:eastAsia="Times New Roman" w:hAnsiTheme="minorHAnsi" w:cstheme="minorHAnsi"/>
          <w:kern w:val="0"/>
        </w:rPr>
        <w:t>po Programu po</w:t>
      </w:r>
      <w:r w:rsidR="0081528D">
        <w:rPr>
          <w:rFonts w:asciiTheme="minorHAnsi" w:eastAsia="Times New Roman" w:hAnsiTheme="minorHAnsi" w:cstheme="minorHAnsi"/>
          <w:kern w:val="0"/>
        </w:rPr>
        <w:t>tpora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 poljoprivredi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na području Grada </w:t>
      </w:r>
      <w:r w:rsidR="00DB1D45" w:rsidRPr="00B25C34">
        <w:rPr>
          <w:rFonts w:asciiTheme="minorHAnsi" w:eastAsia="Times New Roman" w:hAnsiTheme="minorHAnsi" w:cstheme="minorHAnsi"/>
          <w:kern w:val="0"/>
        </w:rPr>
        <w:t xml:space="preserve">i Programu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dodjele bespovratnih potpora za poticanje razvoja </w:t>
      </w:r>
      <w:r w:rsidR="00561570">
        <w:rPr>
          <w:rFonts w:asciiTheme="minorHAnsi" w:eastAsia="Times New Roman" w:hAnsiTheme="minorHAnsi" w:cstheme="minorHAnsi"/>
          <w:kern w:val="0"/>
        </w:rPr>
        <w:t xml:space="preserve"> malo</w:t>
      </w:r>
      <w:r w:rsidR="00A40357">
        <w:rPr>
          <w:rFonts w:asciiTheme="minorHAnsi" w:eastAsia="Times New Roman" w:hAnsiTheme="minorHAnsi" w:cstheme="minorHAnsi"/>
          <w:kern w:val="0"/>
        </w:rPr>
        <w:t>g i srednjeg poduzetništva.</w:t>
      </w:r>
    </w:p>
    <w:p w:rsidR="00E7466D" w:rsidRPr="00B25C34" w:rsidRDefault="00E7466D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A62EE" w:rsidRPr="00B25C34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234 </w:t>
      </w:r>
      <w:r w:rsidRPr="00B25C34">
        <w:rPr>
          <w:rFonts w:asciiTheme="minorHAnsi" w:eastAsia="Times New Roman" w:hAnsiTheme="minorHAnsi" w:cstheme="minorHAnsi"/>
          <w:kern w:val="0"/>
        </w:rPr>
        <w:t xml:space="preserve">Prijenosi proračunskim korisnicima za financiranje redovne djelatnosti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ostvareni su u iznosu </w:t>
      </w:r>
      <w:r w:rsidR="00A40357">
        <w:rPr>
          <w:rFonts w:asciiTheme="minorHAnsi" w:eastAsia="Times New Roman" w:hAnsiTheme="minorHAnsi" w:cstheme="minorHAnsi"/>
          <w:kern w:val="0"/>
        </w:rPr>
        <w:t>5.483.008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 kuna, </w:t>
      </w:r>
      <w:r w:rsidRPr="00B25C34">
        <w:rPr>
          <w:rFonts w:asciiTheme="minorHAnsi" w:eastAsia="Times New Roman" w:hAnsiTheme="minorHAnsi" w:cstheme="minorHAnsi"/>
          <w:kern w:val="0"/>
        </w:rPr>
        <w:t xml:space="preserve"> povećanje za </w:t>
      </w:r>
      <w:r w:rsidR="00A40357">
        <w:rPr>
          <w:rFonts w:asciiTheme="minorHAnsi" w:eastAsia="Times New Roman" w:hAnsiTheme="minorHAnsi" w:cstheme="minorHAnsi"/>
          <w:kern w:val="0"/>
        </w:rPr>
        <w:t>28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5A62EE" w:rsidRPr="00B25C34">
        <w:rPr>
          <w:rFonts w:asciiTheme="minorHAnsi" w:eastAsia="Times New Roman" w:hAnsiTheme="minorHAnsi" w:cstheme="minorHAnsi"/>
          <w:kern w:val="0"/>
        </w:rPr>
        <w:t>6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5A62EE" w:rsidRPr="00B25C34">
        <w:rPr>
          <w:rFonts w:asciiTheme="minorHAnsi" w:eastAsia="Times New Roman" w:hAnsiTheme="minorHAnsi" w:cstheme="minorHAnsi"/>
          <w:kern w:val="0"/>
        </w:rPr>
        <w:t>iz razloga</w:t>
      </w:r>
      <w:r w:rsidR="00A40357">
        <w:rPr>
          <w:rFonts w:asciiTheme="minorHAnsi" w:eastAsia="Times New Roman" w:hAnsiTheme="minorHAnsi" w:cstheme="minorHAnsi"/>
          <w:kern w:val="0"/>
        </w:rPr>
        <w:t xml:space="preserve"> početka rada Razvojne agencije </w:t>
      </w:r>
      <w:proofErr w:type="spellStart"/>
      <w:r w:rsidR="00A40357">
        <w:rPr>
          <w:rFonts w:asciiTheme="minorHAnsi" w:eastAsia="Times New Roman" w:hAnsiTheme="minorHAnsi" w:cstheme="minorHAnsi"/>
          <w:kern w:val="0"/>
        </w:rPr>
        <w:t>Agro</w:t>
      </w:r>
      <w:proofErr w:type="spellEnd"/>
      <w:r w:rsidR="00A40357">
        <w:rPr>
          <w:rFonts w:asciiTheme="minorHAnsi" w:eastAsia="Times New Roman" w:hAnsiTheme="minorHAnsi" w:cstheme="minorHAnsi"/>
          <w:kern w:val="0"/>
        </w:rPr>
        <w:t xml:space="preserve"> te povećanja rashoda poslovanja proračunskih korisnika.</w:t>
      </w:r>
    </w:p>
    <w:p w:rsidR="00E7466D" w:rsidRPr="00B25C34" w:rsidRDefault="00E7466D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A62EE" w:rsidRPr="00B25C34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2</w:t>
      </w:r>
      <w:r w:rsidR="005A62EE" w:rsidRPr="00B25C34">
        <w:rPr>
          <w:rFonts w:asciiTheme="minorHAnsi" w:eastAsia="Times New Roman" w:hAnsiTheme="minorHAnsi" w:cstheme="minorHAnsi"/>
          <w:b/>
          <w:kern w:val="0"/>
        </w:rPr>
        <w:t>62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5A62EE" w:rsidRPr="00B25C34">
        <w:rPr>
          <w:rFonts w:asciiTheme="minorHAnsi" w:eastAsia="Times New Roman" w:hAnsiTheme="minorHAnsi" w:cstheme="minorHAnsi"/>
          <w:kern w:val="0"/>
        </w:rPr>
        <w:t xml:space="preserve">Kapitalne </w:t>
      </w:r>
      <w:r w:rsidRPr="00B25C34">
        <w:rPr>
          <w:rFonts w:asciiTheme="minorHAnsi" w:eastAsia="Times New Roman" w:hAnsiTheme="minorHAnsi" w:cstheme="minorHAnsi"/>
          <w:kern w:val="0"/>
        </w:rPr>
        <w:t xml:space="preserve">donacije </w:t>
      </w:r>
      <w:r w:rsidR="00E7466D" w:rsidRPr="00B25C34">
        <w:rPr>
          <w:rFonts w:asciiTheme="minorHAnsi" w:eastAsia="Times New Roman" w:hAnsiTheme="minorHAnsi" w:cstheme="minorHAnsi"/>
          <w:kern w:val="0"/>
        </w:rPr>
        <w:t xml:space="preserve">ostvarene su u iznosu </w:t>
      </w:r>
      <w:r w:rsidR="00A40357">
        <w:rPr>
          <w:rFonts w:asciiTheme="minorHAnsi" w:eastAsia="Times New Roman" w:hAnsiTheme="minorHAnsi" w:cstheme="minorHAnsi"/>
          <w:kern w:val="0"/>
        </w:rPr>
        <w:t>351.400 kuna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, </w:t>
      </w:r>
      <w:r w:rsidRPr="00B25C34">
        <w:rPr>
          <w:rFonts w:asciiTheme="minorHAnsi" w:eastAsia="Times New Roman" w:hAnsiTheme="minorHAnsi" w:cstheme="minorHAnsi"/>
          <w:kern w:val="0"/>
        </w:rPr>
        <w:t xml:space="preserve">povećanje za </w:t>
      </w:r>
      <w:r w:rsidR="00A40357">
        <w:rPr>
          <w:rFonts w:asciiTheme="minorHAnsi" w:eastAsia="Times New Roman" w:hAnsiTheme="minorHAnsi" w:cstheme="minorHAnsi"/>
          <w:kern w:val="0"/>
        </w:rPr>
        <w:t>23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A40357">
        <w:rPr>
          <w:rFonts w:asciiTheme="minorHAnsi" w:eastAsia="Times New Roman" w:hAnsiTheme="minorHAnsi" w:cstheme="minorHAnsi"/>
          <w:kern w:val="0"/>
        </w:rPr>
        <w:t>1</w:t>
      </w:r>
      <w:r w:rsidR="007A24DD">
        <w:rPr>
          <w:rFonts w:asciiTheme="minorHAnsi" w:eastAsia="Times New Roman" w:hAnsiTheme="minorHAnsi" w:cstheme="minorHAnsi"/>
          <w:kern w:val="0"/>
        </w:rPr>
        <w:t>%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332AF9">
        <w:rPr>
          <w:rFonts w:asciiTheme="minorHAnsi" w:eastAsia="Times New Roman" w:hAnsiTheme="minorHAnsi" w:cstheme="minorHAnsi"/>
          <w:kern w:val="0"/>
        </w:rPr>
        <w:t xml:space="preserve">od toga 257.000 kuna se odnosi na </w:t>
      </w:r>
      <w:r w:rsidR="005A62EE" w:rsidRPr="00B25C34">
        <w:rPr>
          <w:rFonts w:asciiTheme="minorHAnsi" w:eastAsia="Times New Roman" w:hAnsiTheme="minorHAnsi" w:cstheme="minorHAnsi"/>
          <w:kern w:val="0"/>
        </w:rPr>
        <w:t>sufinanciranje</w:t>
      </w:r>
      <w:r w:rsidR="00332AF9">
        <w:rPr>
          <w:rFonts w:asciiTheme="minorHAnsi" w:eastAsia="Times New Roman" w:hAnsiTheme="minorHAnsi" w:cstheme="minorHAnsi"/>
          <w:kern w:val="0"/>
        </w:rPr>
        <w:t xml:space="preserve"> uređenja </w:t>
      </w:r>
      <w:r w:rsidR="00A40357">
        <w:rPr>
          <w:rFonts w:asciiTheme="minorHAnsi" w:eastAsia="Times New Roman" w:hAnsiTheme="minorHAnsi" w:cstheme="minorHAnsi"/>
          <w:kern w:val="0"/>
        </w:rPr>
        <w:t xml:space="preserve">sakralnih </w:t>
      </w:r>
      <w:r w:rsidR="00332AF9">
        <w:rPr>
          <w:rFonts w:asciiTheme="minorHAnsi" w:eastAsia="Times New Roman" w:hAnsiTheme="minorHAnsi" w:cstheme="minorHAnsi"/>
          <w:kern w:val="0"/>
        </w:rPr>
        <w:t xml:space="preserve">objekata i udruga, a 104.400 kuna odnosi se na </w:t>
      </w:r>
      <w:r w:rsidR="005A62EE" w:rsidRPr="00B25C34">
        <w:rPr>
          <w:rFonts w:asciiTheme="minorHAnsi" w:eastAsia="Times New Roman" w:hAnsiTheme="minorHAnsi" w:cstheme="minorHAnsi"/>
          <w:kern w:val="0"/>
        </w:rPr>
        <w:t>uređenja</w:t>
      </w:r>
      <w:r w:rsidR="00332AF9">
        <w:rPr>
          <w:rFonts w:asciiTheme="minorHAnsi" w:eastAsia="Times New Roman" w:hAnsiTheme="minorHAnsi" w:cstheme="minorHAnsi"/>
          <w:kern w:val="0"/>
        </w:rPr>
        <w:t xml:space="preserve"> pročelja i krovišta </w:t>
      </w:r>
      <w:proofErr w:type="spellStart"/>
      <w:r w:rsidR="005A62EE" w:rsidRPr="00B25C34">
        <w:rPr>
          <w:rFonts w:asciiTheme="minorHAnsi" w:eastAsia="Times New Roman" w:hAnsiTheme="minorHAnsi" w:cstheme="minorHAnsi"/>
          <w:kern w:val="0"/>
        </w:rPr>
        <w:t>višestambenih</w:t>
      </w:r>
      <w:proofErr w:type="spellEnd"/>
      <w:r w:rsidR="005A62EE" w:rsidRPr="00B25C34">
        <w:rPr>
          <w:rFonts w:asciiTheme="minorHAnsi" w:eastAsia="Times New Roman" w:hAnsiTheme="minorHAnsi" w:cstheme="minorHAnsi"/>
          <w:kern w:val="0"/>
        </w:rPr>
        <w:t xml:space="preserve"> zgrada na području </w:t>
      </w:r>
      <w:r w:rsidR="00815630" w:rsidRPr="00B25C34">
        <w:rPr>
          <w:rFonts w:asciiTheme="minorHAnsi" w:eastAsia="Times New Roman" w:hAnsiTheme="minorHAnsi" w:cstheme="minorHAnsi"/>
          <w:kern w:val="0"/>
        </w:rPr>
        <w:t>Grada.</w:t>
      </w:r>
    </w:p>
    <w:p w:rsidR="00815630" w:rsidRPr="00B25C34" w:rsidRDefault="00815630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815630" w:rsidRPr="00B25C34" w:rsidRDefault="00815630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5A62EE" w:rsidRPr="00B25C34" w:rsidRDefault="005A62EE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br.4</w:t>
      </w:r>
      <w:r w:rsidRPr="00B25C34">
        <w:rPr>
          <w:rFonts w:asciiTheme="minorHAnsi" w:eastAsia="Times New Roman" w:hAnsiTheme="minorHAnsi" w:cstheme="minorHAnsi"/>
          <w:kern w:val="0"/>
        </w:rPr>
        <w:tab/>
      </w:r>
    </w:p>
    <w:p w:rsidR="005A62EE" w:rsidRPr="00B25C34" w:rsidRDefault="005A62EE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332AF9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341 </w:t>
      </w:r>
      <w:r w:rsidRPr="00B25C34">
        <w:rPr>
          <w:rFonts w:asciiTheme="minorHAnsi" w:eastAsia="Times New Roman" w:hAnsiTheme="minorHAnsi" w:cstheme="minorHAnsi"/>
          <w:kern w:val="0"/>
        </w:rPr>
        <w:t>Rashodi za nabavu nefinancijske imovine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 iznose 1</w:t>
      </w:r>
      <w:r w:rsidR="00332AF9">
        <w:rPr>
          <w:rFonts w:asciiTheme="minorHAnsi" w:eastAsia="Times New Roman" w:hAnsiTheme="minorHAnsi" w:cstheme="minorHAnsi"/>
          <w:kern w:val="0"/>
        </w:rPr>
        <w:t>0</w:t>
      </w:r>
      <w:r w:rsidR="009B0D40" w:rsidRPr="00B25C34">
        <w:rPr>
          <w:rFonts w:asciiTheme="minorHAnsi" w:eastAsia="Times New Roman" w:hAnsiTheme="minorHAnsi" w:cstheme="minorHAnsi"/>
          <w:kern w:val="0"/>
        </w:rPr>
        <w:t>.9</w:t>
      </w:r>
      <w:r w:rsidR="00332AF9">
        <w:rPr>
          <w:rFonts w:asciiTheme="minorHAnsi" w:eastAsia="Times New Roman" w:hAnsiTheme="minorHAnsi" w:cstheme="minorHAnsi"/>
          <w:kern w:val="0"/>
        </w:rPr>
        <w:t xml:space="preserve">56.762 kune </w:t>
      </w:r>
      <w:r w:rsidRPr="00B25C34">
        <w:rPr>
          <w:rFonts w:asciiTheme="minorHAnsi" w:eastAsia="Times New Roman" w:hAnsiTheme="minorHAnsi" w:cstheme="minorHAnsi"/>
          <w:kern w:val="0"/>
        </w:rPr>
        <w:t xml:space="preserve"> -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332AF9">
        <w:rPr>
          <w:rFonts w:asciiTheme="minorHAnsi" w:eastAsia="Times New Roman" w:hAnsiTheme="minorHAnsi" w:cstheme="minorHAnsi"/>
          <w:kern w:val="0"/>
        </w:rPr>
        <w:t xml:space="preserve">smanjenje 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</w:t>
      </w:r>
      <w:r w:rsidR="00332AF9">
        <w:rPr>
          <w:rFonts w:asciiTheme="minorHAnsi" w:eastAsia="Times New Roman" w:hAnsiTheme="minorHAnsi" w:cstheme="minorHAnsi"/>
          <w:kern w:val="0"/>
        </w:rPr>
        <w:t>8,6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 %</w:t>
      </w:r>
      <w:r w:rsidRPr="00B25C34">
        <w:rPr>
          <w:rFonts w:asciiTheme="minorHAnsi" w:eastAsia="Times New Roman" w:hAnsiTheme="minorHAnsi" w:cstheme="minorHAnsi"/>
          <w:kern w:val="0"/>
        </w:rPr>
        <w:t xml:space="preserve">. </w:t>
      </w:r>
    </w:p>
    <w:p w:rsidR="009B0D40" w:rsidRPr="00B25C34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AOP-u  3</w:t>
      </w:r>
      <w:r w:rsidR="00332AF9">
        <w:rPr>
          <w:rFonts w:asciiTheme="minorHAnsi" w:eastAsia="Times New Roman" w:hAnsiTheme="minorHAnsi" w:cstheme="minorHAnsi"/>
          <w:b/>
          <w:kern w:val="0"/>
        </w:rPr>
        <w:t xml:space="preserve">60 </w:t>
      </w:r>
      <w:r w:rsidR="00332AF9" w:rsidRPr="00332AF9">
        <w:rPr>
          <w:rFonts w:asciiTheme="minorHAnsi" w:eastAsia="Times New Roman" w:hAnsiTheme="minorHAnsi" w:cstheme="minorHAnsi"/>
          <w:kern w:val="0"/>
        </w:rPr>
        <w:t>Postrojenja i oprema</w:t>
      </w:r>
      <w:r w:rsidR="00680241">
        <w:rPr>
          <w:rFonts w:asciiTheme="minorHAnsi" w:eastAsia="Times New Roman" w:hAnsiTheme="minorHAnsi" w:cstheme="minorHAnsi"/>
          <w:kern w:val="0"/>
        </w:rPr>
        <w:t xml:space="preserve"> </w:t>
      </w:r>
      <w:r w:rsidR="00332AF9">
        <w:rPr>
          <w:rFonts w:asciiTheme="minorHAnsi" w:eastAsia="Times New Roman" w:hAnsiTheme="minorHAnsi" w:cstheme="minorHAnsi"/>
          <w:kern w:val="0"/>
        </w:rPr>
        <w:t xml:space="preserve">- povećanje za 498,2 % iz razloga nabave laboratorijske </w:t>
      </w:r>
      <w:r w:rsidR="00A868BE">
        <w:rPr>
          <w:rFonts w:asciiTheme="minorHAnsi" w:eastAsia="Times New Roman" w:hAnsiTheme="minorHAnsi" w:cstheme="minorHAnsi"/>
          <w:kern w:val="0"/>
        </w:rPr>
        <w:t>, računalne opreme i namještaja za Proizvodno poduzetnički inkubator.</w:t>
      </w:r>
    </w:p>
    <w:p w:rsidR="00DB1D45" w:rsidRPr="00B25C34" w:rsidRDefault="00DB1D45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Na </w:t>
      </w:r>
      <w:r w:rsidRPr="00B25C34">
        <w:rPr>
          <w:rFonts w:asciiTheme="minorHAnsi" w:eastAsia="Times New Roman" w:hAnsiTheme="minorHAnsi" w:cstheme="minorHAnsi"/>
          <w:b/>
          <w:kern w:val="0"/>
        </w:rPr>
        <w:t>AOP-u 3</w:t>
      </w:r>
      <w:r w:rsidR="00A868BE">
        <w:rPr>
          <w:rFonts w:asciiTheme="minorHAnsi" w:eastAsia="Times New Roman" w:hAnsiTheme="minorHAnsi" w:cstheme="minorHAnsi"/>
          <w:b/>
          <w:kern w:val="0"/>
        </w:rPr>
        <w:t>93</w:t>
      </w:r>
      <w:r w:rsidRPr="00B25C34">
        <w:rPr>
          <w:rFonts w:asciiTheme="minorHAnsi" w:eastAsia="Times New Roman" w:hAnsiTheme="minorHAnsi" w:cstheme="minorHAnsi"/>
          <w:kern w:val="0"/>
        </w:rPr>
        <w:t xml:space="preserve"> u iznosu od </w:t>
      </w:r>
      <w:r w:rsidR="00A868BE">
        <w:rPr>
          <w:rFonts w:asciiTheme="minorHAnsi" w:eastAsia="Times New Roman" w:hAnsiTheme="minorHAnsi" w:cstheme="minorHAnsi"/>
          <w:kern w:val="0"/>
        </w:rPr>
        <w:t>3.784.023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CD472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CD4720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su</w:t>
      </w:r>
      <w:r w:rsidR="009B0D40" w:rsidRPr="00B25C34">
        <w:rPr>
          <w:rFonts w:asciiTheme="minorHAnsi" w:eastAsia="Times New Roman" w:hAnsiTheme="minorHAnsi" w:cstheme="minorHAnsi"/>
          <w:kern w:val="0"/>
        </w:rPr>
        <w:t xml:space="preserve"> iskazana </w:t>
      </w:r>
      <w:r w:rsidRPr="00B25C34">
        <w:rPr>
          <w:rFonts w:asciiTheme="minorHAnsi" w:eastAsia="Times New Roman" w:hAnsiTheme="minorHAnsi" w:cstheme="minorHAnsi"/>
          <w:kern w:val="0"/>
        </w:rPr>
        <w:t xml:space="preserve">ulaganja </w:t>
      </w:r>
      <w:r w:rsidR="00A868BE">
        <w:rPr>
          <w:rFonts w:asciiTheme="minorHAnsi" w:eastAsia="Times New Roman" w:hAnsiTheme="minorHAnsi" w:cstheme="minorHAnsi"/>
          <w:kern w:val="0"/>
        </w:rPr>
        <w:t xml:space="preserve">za rekonstrukciju i obnovu dječjeg vrtića „Tratinčica“ u iznosu </w:t>
      </w:r>
      <w:r w:rsidR="00D4636B">
        <w:rPr>
          <w:rFonts w:asciiTheme="minorHAnsi" w:eastAsia="Times New Roman" w:hAnsiTheme="minorHAnsi" w:cstheme="minorHAnsi"/>
          <w:kern w:val="0"/>
        </w:rPr>
        <w:t>2.951.814</w:t>
      </w:r>
      <w:r w:rsidR="00A868BE">
        <w:rPr>
          <w:rFonts w:asciiTheme="minorHAnsi" w:eastAsia="Times New Roman" w:hAnsiTheme="minorHAnsi" w:cstheme="minorHAnsi"/>
          <w:kern w:val="0"/>
        </w:rPr>
        <w:t xml:space="preserve"> kuna, te  radove na mjesnim domovima u iznosu od 208.184 kune i  implementaciju energetski učinkovite javne rasvjete u iznosu 624.025 kuna.</w:t>
      </w:r>
    </w:p>
    <w:p w:rsidR="007448F9" w:rsidRPr="00B25C34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7448F9" w:rsidRPr="00B25C34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br.5</w:t>
      </w:r>
    </w:p>
    <w:p w:rsidR="007448F9" w:rsidRPr="00B25C34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9B0D40" w:rsidRPr="00B25C34" w:rsidRDefault="007448F9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518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Izdaci za financijsku imovinu i otplate zajmova ostvareni su u iznosu 533.0</w:t>
      </w:r>
      <w:r w:rsidR="00A868BE">
        <w:rPr>
          <w:rFonts w:asciiTheme="minorHAnsi" w:eastAsia="Times New Roman" w:hAnsiTheme="minorHAnsi" w:cstheme="minorHAnsi"/>
          <w:kern w:val="0"/>
        </w:rPr>
        <w:t>58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kuna, </w:t>
      </w:r>
      <w:r w:rsidR="00A868BE">
        <w:rPr>
          <w:rFonts w:asciiTheme="minorHAnsi" w:eastAsia="Times New Roman" w:hAnsiTheme="minorHAnsi" w:cstheme="minorHAnsi"/>
          <w:kern w:val="0"/>
        </w:rPr>
        <w:t xml:space="preserve"> otplata </w:t>
      </w:r>
      <w:r w:rsidRPr="00B25C34">
        <w:rPr>
          <w:rFonts w:asciiTheme="minorHAnsi" w:eastAsia="Times New Roman" w:hAnsiTheme="minorHAnsi" w:cstheme="minorHAnsi"/>
          <w:kern w:val="0"/>
        </w:rPr>
        <w:t>kreditno</w:t>
      </w:r>
      <w:r w:rsidR="00A868BE">
        <w:rPr>
          <w:rFonts w:asciiTheme="minorHAnsi" w:eastAsia="Times New Roman" w:hAnsiTheme="minorHAnsi" w:cstheme="minorHAnsi"/>
          <w:kern w:val="0"/>
        </w:rPr>
        <w:t>g zaduženja</w:t>
      </w:r>
      <w:r w:rsidRPr="00B25C34">
        <w:rPr>
          <w:rFonts w:asciiTheme="minorHAnsi" w:eastAsia="Times New Roman" w:hAnsiTheme="minorHAnsi" w:cstheme="minorHAnsi"/>
          <w:kern w:val="0"/>
        </w:rPr>
        <w:t xml:space="preserve"> kod Privredne banke Zagreb i</w:t>
      </w:r>
      <w:r w:rsidR="00A868BE">
        <w:rPr>
          <w:rFonts w:asciiTheme="minorHAnsi" w:eastAsia="Times New Roman" w:hAnsiTheme="minorHAnsi" w:cstheme="minorHAnsi"/>
          <w:kern w:val="0"/>
        </w:rPr>
        <w:t xml:space="preserve"> kod </w:t>
      </w:r>
      <w:r w:rsidRPr="00B25C34">
        <w:rPr>
          <w:rFonts w:asciiTheme="minorHAnsi" w:eastAsia="Times New Roman" w:hAnsiTheme="minorHAnsi" w:cstheme="minorHAnsi"/>
          <w:kern w:val="0"/>
        </w:rPr>
        <w:t>HBOR-a</w:t>
      </w:r>
      <w:r w:rsidR="00A868BE">
        <w:rPr>
          <w:rFonts w:asciiTheme="minorHAnsi" w:eastAsia="Times New Roman" w:hAnsiTheme="minorHAnsi" w:cstheme="minorHAnsi"/>
          <w:kern w:val="0"/>
        </w:rPr>
        <w:t>.</w:t>
      </w:r>
    </w:p>
    <w:p w:rsidR="005E4056" w:rsidRPr="00B25C34" w:rsidRDefault="005E4056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B25C34" w:rsidRDefault="00B25C34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5E4056" w:rsidRPr="00B25C34" w:rsidRDefault="005E4056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br.6</w:t>
      </w: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680241" w:rsidRDefault="000169AF" w:rsidP="00680241">
      <w:pPr>
        <w:pStyle w:val="Standard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629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Ukupni prihodi i primici ostvareni su u iznosu od </w:t>
      </w:r>
      <w:r w:rsidR="00A868BE">
        <w:rPr>
          <w:rFonts w:asciiTheme="minorHAnsi" w:eastAsia="Times New Roman" w:hAnsiTheme="minorHAnsi" w:cstheme="minorHAnsi"/>
          <w:kern w:val="0"/>
        </w:rPr>
        <w:t>35.437.269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7A24DD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BA6408" w:rsidRPr="00B25C34">
        <w:rPr>
          <w:rFonts w:asciiTheme="minorHAnsi" w:eastAsia="Times New Roman" w:hAnsiTheme="minorHAnsi" w:cstheme="minorHAnsi"/>
          <w:kern w:val="0"/>
        </w:rPr>
        <w:t>i</w:t>
      </w:r>
      <w:r w:rsidRPr="00B25C34">
        <w:rPr>
          <w:rFonts w:asciiTheme="minorHAnsi" w:eastAsia="Times New Roman" w:hAnsiTheme="minorHAnsi" w:cstheme="minorHAnsi"/>
          <w:kern w:val="0"/>
        </w:rPr>
        <w:t xml:space="preserve">li </w:t>
      </w:r>
      <w:r w:rsidR="00A868BE">
        <w:rPr>
          <w:rFonts w:asciiTheme="minorHAnsi" w:eastAsia="Times New Roman" w:hAnsiTheme="minorHAnsi" w:cstheme="minorHAnsi"/>
          <w:kern w:val="0"/>
        </w:rPr>
        <w:t>20</w:t>
      </w:r>
      <w:r w:rsidR="00815630" w:rsidRPr="00B25C34">
        <w:rPr>
          <w:rFonts w:asciiTheme="minorHAnsi" w:eastAsia="Times New Roman" w:hAnsiTheme="minorHAnsi" w:cstheme="minorHAnsi"/>
          <w:kern w:val="0"/>
        </w:rPr>
        <w:t>,</w:t>
      </w:r>
      <w:r w:rsidR="00A868BE">
        <w:rPr>
          <w:rFonts w:asciiTheme="minorHAnsi" w:eastAsia="Times New Roman" w:hAnsiTheme="minorHAnsi" w:cstheme="minorHAnsi"/>
          <w:kern w:val="0"/>
        </w:rPr>
        <w:t>9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815630" w:rsidRPr="00B25C34">
        <w:rPr>
          <w:rFonts w:asciiTheme="minorHAnsi" w:eastAsia="Times New Roman" w:hAnsiTheme="minorHAnsi" w:cstheme="minorHAnsi"/>
          <w:kern w:val="0"/>
        </w:rPr>
        <w:t>više</w:t>
      </w:r>
      <w:r w:rsidRPr="00B25C34">
        <w:rPr>
          <w:rFonts w:asciiTheme="minorHAnsi" w:eastAsia="Times New Roman" w:hAnsiTheme="minorHAnsi" w:cstheme="minorHAnsi"/>
          <w:kern w:val="0"/>
        </w:rPr>
        <w:t xml:space="preserve"> u odnosu na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 prethodnu godinu. </w:t>
      </w:r>
      <w:r w:rsidR="00D4636B">
        <w:rPr>
          <w:rFonts w:asciiTheme="minorHAnsi" w:eastAsia="Times New Roman" w:hAnsiTheme="minorHAnsi" w:cstheme="minorHAnsi"/>
          <w:kern w:val="0"/>
        </w:rPr>
        <w:t>Značajnija</w:t>
      </w:r>
      <w:r w:rsidR="00815630" w:rsidRPr="00B25C34">
        <w:rPr>
          <w:rFonts w:asciiTheme="minorHAnsi" w:eastAsia="Times New Roman" w:hAnsiTheme="minorHAnsi" w:cstheme="minorHAnsi"/>
          <w:kern w:val="0"/>
        </w:rPr>
        <w:t xml:space="preserve"> odstupanje </w:t>
      </w:r>
      <w:r w:rsidR="00D4636B">
        <w:rPr>
          <w:rFonts w:asciiTheme="minorHAnsi" w:eastAsia="Times New Roman" w:hAnsiTheme="minorHAnsi" w:cstheme="minorHAnsi"/>
          <w:kern w:val="0"/>
        </w:rPr>
        <w:t>su na:</w:t>
      </w:r>
    </w:p>
    <w:p w:rsidR="000169AF" w:rsidRDefault="00D4636B" w:rsidP="00680241">
      <w:pPr>
        <w:pStyle w:val="Standard"/>
        <w:ind w:left="360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b/>
          <w:kern w:val="0"/>
        </w:rPr>
        <w:lastRenderedPageBreak/>
        <w:t xml:space="preserve">- </w:t>
      </w:r>
      <w:r w:rsidR="00680241">
        <w:rPr>
          <w:rFonts w:asciiTheme="minorHAnsi" w:eastAsia="Times New Roman" w:hAnsiTheme="minorHAnsi" w:cstheme="minorHAnsi"/>
          <w:b/>
          <w:kern w:val="0"/>
        </w:rPr>
        <w:t xml:space="preserve">   </w:t>
      </w:r>
      <w:r w:rsidRPr="00D4636B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0169AF" w:rsidRPr="00D4636B">
        <w:rPr>
          <w:rFonts w:asciiTheme="minorHAnsi" w:eastAsia="Times New Roman" w:hAnsiTheme="minorHAnsi" w:cstheme="minorHAnsi"/>
          <w:b/>
          <w:kern w:val="0"/>
        </w:rPr>
        <w:t xml:space="preserve">AOP </w:t>
      </w:r>
      <w:r w:rsidRPr="00D4636B">
        <w:rPr>
          <w:rFonts w:asciiTheme="minorHAnsi" w:eastAsia="Times New Roman" w:hAnsiTheme="minorHAnsi" w:cstheme="minorHAnsi"/>
          <w:b/>
          <w:kern w:val="0"/>
        </w:rPr>
        <w:t>060</w:t>
      </w:r>
      <w:r w:rsidR="007448F9" w:rsidRPr="00B25C34">
        <w:rPr>
          <w:rFonts w:asciiTheme="minorHAnsi" w:eastAsia="Times New Roman" w:hAnsiTheme="minorHAnsi" w:cstheme="minorHAnsi"/>
          <w:kern w:val="0"/>
        </w:rPr>
        <w:t xml:space="preserve"> P</w:t>
      </w:r>
      <w:r>
        <w:rPr>
          <w:rFonts w:asciiTheme="minorHAnsi" w:eastAsia="Times New Roman" w:hAnsiTheme="minorHAnsi" w:cstheme="minorHAnsi"/>
          <w:kern w:val="0"/>
        </w:rPr>
        <w:t xml:space="preserve">omoći izravnanja za decentralizirane funkcije </w:t>
      </w:r>
      <w:r w:rsidR="007448F9" w:rsidRPr="00B25C34">
        <w:rPr>
          <w:rFonts w:asciiTheme="minorHAnsi" w:eastAsia="Times New Roman" w:hAnsiTheme="minorHAnsi" w:cstheme="minorHAnsi"/>
          <w:kern w:val="0"/>
        </w:rPr>
        <w:t xml:space="preserve">(povećanje 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CD4720">
        <w:rPr>
          <w:rFonts w:asciiTheme="minorHAnsi" w:eastAsia="Times New Roman" w:hAnsiTheme="minorHAnsi" w:cstheme="minorHAnsi"/>
          <w:kern w:val="0"/>
        </w:rPr>
        <w:t>1</w:t>
      </w:r>
      <w:r>
        <w:rPr>
          <w:rFonts w:asciiTheme="minorHAnsi" w:eastAsia="Times New Roman" w:hAnsiTheme="minorHAnsi" w:cstheme="minorHAnsi"/>
          <w:kern w:val="0"/>
        </w:rPr>
        <w:t>.604.000</w:t>
      </w:r>
      <w:r w:rsidR="00CD4720">
        <w:rPr>
          <w:rFonts w:asciiTheme="minorHAnsi" w:eastAsia="Times New Roman" w:hAnsiTheme="minorHAnsi" w:cstheme="minorHAnsi"/>
          <w:kern w:val="0"/>
        </w:rPr>
        <w:t xml:space="preserve"> kun</w:t>
      </w:r>
      <w:r w:rsidR="007A24DD">
        <w:rPr>
          <w:rFonts w:asciiTheme="minorHAnsi" w:eastAsia="Times New Roman" w:hAnsiTheme="minorHAnsi" w:cstheme="minorHAnsi"/>
          <w:kern w:val="0"/>
        </w:rPr>
        <w:t>a</w:t>
      </w:r>
      <w:r w:rsidR="007448F9" w:rsidRPr="00B25C34">
        <w:rPr>
          <w:rFonts w:asciiTheme="minorHAnsi" w:eastAsia="Times New Roman" w:hAnsiTheme="minorHAnsi" w:cstheme="minorHAnsi"/>
          <w:kern w:val="0"/>
        </w:rPr>
        <w:t>)</w:t>
      </w:r>
      <w:r>
        <w:rPr>
          <w:rFonts w:asciiTheme="minorHAnsi" w:eastAsia="Times New Roman" w:hAnsiTheme="minorHAnsi" w:cstheme="minorHAnsi"/>
          <w:kern w:val="0"/>
        </w:rPr>
        <w:t xml:space="preserve"> zbog </w:t>
      </w:r>
      <w:r w:rsidR="00AD15FB">
        <w:rPr>
          <w:rFonts w:asciiTheme="minorHAnsi" w:eastAsia="Times New Roman" w:hAnsiTheme="minorHAnsi" w:cstheme="minorHAnsi"/>
          <w:kern w:val="0"/>
        </w:rPr>
        <w:t xml:space="preserve"> </w:t>
      </w:r>
      <w:r>
        <w:rPr>
          <w:rFonts w:asciiTheme="minorHAnsi" w:eastAsia="Times New Roman" w:hAnsiTheme="minorHAnsi" w:cstheme="minorHAnsi"/>
          <w:kern w:val="0"/>
        </w:rPr>
        <w:t xml:space="preserve">doznačenih sredstava za rad JVP od siječnja do prosinca 2019. godine) </w:t>
      </w:r>
    </w:p>
    <w:p w:rsidR="00874219" w:rsidRDefault="00874219" w:rsidP="00680241">
      <w:pPr>
        <w:pStyle w:val="Standard"/>
        <w:ind w:left="360"/>
        <w:rPr>
          <w:rFonts w:asciiTheme="minorHAnsi" w:eastAsia="Times New Roman" w:hAnsiTheme="minorHAnsi" w:cstheme="minorHAnsi"/>
          <w:kern w:val="0"/>
        </w:rPr>
      </w:pPr>
    </w:p>
    <w:p w:rsidR="00D4636B" w:rsidRDefault="00D4636B" w:rsidP="00680241">
      <w:pPr>
        <w:pStyle w:val="Standard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680241">
        <w:rPr>
          <w:rFonts w:asciiTheme="minorHAnsi" w:eastAsia="Times New Roman" w:hAnsiTheme="minorHAnsi" w:cstheme="minorHAnsi"/>
          <w:b/>
          <w:kern w:val="0"/>
        </w:rPr>
        <w:t>AOP 066</w:t>
      </w:r>
      <w:r>
        <w:rPr>
          <w:rFonts w:asciiTheme="minorHAnsi" w:eastAsia="Times New Roman" w:hAnsiTheme="minorHAnsi" w:cstheme="minorHAnsi"/>
          <w:kern w:val="0"/>
        </w:rPr>
        <w:t xml:space="preserve"> Tekuće pomoći temeljem prijenosa EU sredstava </w:t>
      </w:r>
      <w:r w:rsidR="00680241">
        <w:rPr>
          <w:rFonts w:asciiTheme="minorHAnsi" w:eastAsia="Times New Roman" w:hAnsiTheme="minorHAnsi" w:cstheme="minorHAnsi"/>
          <w:kern w:val="0"/>
        </w:rPr>
        <w:t>zbog realiziranih projekata (za cestu prema deponiji, dio sredstava za Proizvodno poduzetnički inkubator i dio sredstava za rekonstrukciju i obnovu dječjeg vrtića „Tratinčica“ povećanje za 1.904.775 kuna te</w:t>
      </w:r>
    </w:p>
    <w:p w:rsidR="00680241" w:rsidRPr="00680241" w:rsidRDefault="00680241" w:rsidP="00680241">
      <w:pPr>
        <w:pStyle w:val="Standard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b/>
          <w:kern w:val="0"/>
        </w:rPr>
        <w:t xml:space="preserve">AOP 114 </w:t>
      </w:r>
      <w:r w:rsidRPr="00680241">
        <w:rPr>
          <w:rFonts w:asciiTheme="minorHAnsi" w:eastAsia="Times New Roman" w:hAnsiTheme="minorHAnsi" w:cstheme="minorHAnsi"/>
          <w:kern w:val="0"/>
        </w:rPr>
        <w:t>Doprinosi za šume</w:t>
      </w:r>
      <w:r>
        <w:rPr>
          <w:rFonts w:asciiTheme="minorHAnsi" w:eastAsia="Times New Roman" w:hAnsiTheme="minorHAnsi" w:cstheme="minorHAnsi"/>
          <w:kern w:val="0"/>
        </w:rPr>
        <w:t xml:space="preserve"> – povećanje 904.471 kun</w:t>
      </w:r>
      <w:r w:rsidR="007A24DD">
        <w:rPr>
          <w:rFonts w:asciiTheme="minorHAnsi" w:eastAsia="Times New Roman" w:hAnsiTheme="minorHAnsi" w:cstheme="minorHAnsi"/>
          <w:kern w:val="0"/>
        </w:rPr>
        <w:t>a</w:t>
      </w:r>
    </w:p>
    <w:p w:rsidR="00BA6408" w:rsidRPr="00B25C34" w:rsidRDefault="00BA6408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E4056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630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Ukupni rashodi i izdaci ostvareni su u iznosu od 2</w:t>
      </w:r>
      <w:r w:rsidR="00680241">
        <w:rPr>
          <w:rFonts w:asciiTheme="minorHAnsi" w:eastAsia="Times New Roman" w:hAnsiTheme="minorHAnsi" w:cstheme="minorHAnsi"/>
          <w:kern w:val="0"/>
        </w:rPr>
        <w:t>9</w:t>
      </w:r>
      <w:r w:rsidR="00BA6408" w:rsidRPr="00B25C34">
        <w:rPr>
          <w:rFonts w:asciiTheme="minorHAnsi" w:eastAsia="Times New Roman" w:hAnsiTheme="minorHAnsi" w:cstheme="minorHAnsi"/>
          <w:kern w:val="0"/>
        </w:rPr>
        <w:t>.</w:t>
      </w:r>
      <w:r w:rsidR="00680241">
        <w:rPr>
          <w:rFonts w:asciiTheme="minorHAnsi" w:eastAsia="Times New Roman" w:hAnsiTheme="minorHAnsi" w:cstheme="minorHAnsi"/>
          <w:kern w:val="0"/>
        </w:rPr>
        <w:t>972.684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680241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ili </w:t>
      </w:r>
      <w:r w:rsidR="00680241">
        <w:rPr>
          <w:rFonts w:asciiTheme="minorHAnsi" w:eastAsia="Times New Roman" w:hAnsiTheme="minorHAnsi" w:cstheme="minorHAnsi"/>
          <w:kern w:val="0"/>
        </w:rPr>
        <w:t>5</w:t>
      </w:r>
      <w:r w:rsidR="005E4056" w:rsidRPr="00B25C34">
        <w:rPr>
          <w:rFonts w:asciiTheme="minorHAnsi" w:eastAsia="Times New Roman" w:hAnsiTheme="minorHAnsi" w:cstheme="minorHAnsi"/>
          <w:kern w:val="0"/>
        </w:rPr>
        <w:t xml:space="preserve">,3 </w:t>
      </w:r>
      <w:r w:rsidRPr="00B25C34">
        <w:rPr>
          <w:rFonts w:asciiTheme="minorHAnsi" w:eastAsia="Times New Roman" w:hAnsiTheme="minorHAnsi" w:cstheme="minorHAnsi"/>
          <w:kern w:val="0"/>
        </w:rPr>
        <w:t xml:space="preserve">% </w:t>
      </w:r>
      <w:r w:rsidR="005E4056" w:rsidRPr="00B25C34">
        <w:rPr>
          <w:rFonts w:asciiTheme="minorHAnsi" w:eastAsia="Times New Roman" w:hAnsiTheme="minorHAnsi" w:cstheme="minorHAnsi"/>
          <w:kern w:val="0"/>
        </w:rPr>
        <w:t>više</w:t>
      </w:r>
      <w:r w:rsidRPr="00B25C34">
        <w:rPr>
          <w:rFonts w:asciiTheme="minorHAnsi" w:eastAsia="Times New Roman" w:hAnsiTheme="minorHAnsi" w:cstheme="minorHAnsi"/>
          <w:kern w:val="0"/>
        </w:rPr>
        <w:t xml:space="preserve"> u odnosu na prethodnu godinu. </w:t>
      </w:r>
      <w:r w:rsidR="005E4056" w:rsidRPr="00B25C34">
        <w:rPr>
          <w:rFonts w:asciiTheme="minorHAnsi" w:eastAsia="Times New Roman" w:hAnsiTheme="minorHAnsi" w:cstheme="minorHAnsi"/>
          <w:kern w:val="0"/>
        </w:rPr>
        <w:t>Najznačajnije odstupanje je na AOP 3</w:t>
      </w:r>
      <w:r w:rsidR="00680241">
        <w:rPr>
          <w:rFonts w:asciiTheme="minorHAnsi" w:eastAsia="Times New Roman" w:hAnsiTheme="minorHAnsi" w:cstheme="minorHAnsi"/>
          <w:kern w:val="0"/>
        </w:rPr>
        <w:t>93</w:t>
      </w:r>
      <w:r w:rsidR="005E4056" w:rsidRPr="00B25C34">
        <w:rPr>
          <w:rFonts w:asciiTheme="minorHAnsi" w:eastAsia="Times New Roman" w:hAnsiTheme="minorHAnsi" w:cstheme="minorHAnsi"/>
          <w:kern w:val="0"/>
        </w:rPr>
        <w:t xml:space="preserve"> Rashodi za </w:t>
      </w:r>
      <w:r w:rsidR="00680241">
        <w:rPr>
          <w:rFonts w:asciiTheme="minorHAnsi" w:eastAsia="Times New Roman" w:hAnsiTheme="minorHAnsi" w:cstheme="minorHAnsi"/>
          <w:kern w:val="0"/>
        </w:rPr>
        <w:t>dodatna ulaganja na nefinancijskoj imovini</w:t>
      </w:r>
      <w:r w:rsidR="005E4056" w:rsidRPr="00B25C34">
        <w:rPr>
          <w:rFonts w:asciiTheme="minorHAnsi" w:eastAsia="Times New Roman" w:hAnsiTheme="minorHAnsi" w:cstheme="minorHAnsi"/>
          <w:kern w:val="0"/>
        </w:rPr>
        <w:t xml:space="preserve"> (povećanje </w:t>
      </w:r>
      <w:r w:rsidR="00680241">
        <w:rPr>
          <w:rFonts w:asciiTheme="minorHAnsi" w:eastAsia="Times New Roman" w:hAnsiTheme="minorHAnsi" w:cstheme="minorHAnsi"/>
          <w:kern w:val="0"/>
        </w:rPr>
        <w:t>2.742.526</w:t>
      </w:r>
      <w:r w:rsidR="005E4056" w:rsidRPr="00B25C34">
        <w:rPr>
          <w:rFonts w:asciiTheme="minorHAnsi" w:eastAsia="Times New Roman" w:hAnsiTheme="minorHAnsi" w:cstheme="minorHAnsi"/>
          <w:kern w:val="0"/>
        </w:rPr>
        <w:t xml:space="preserve"> kuna)</w:t>
      </w:r>
    </w:p>
    <w:p w:rsidR="005E4056" w:rsidRPr="00B25C34" w:rsidRDefault="005E4056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</w:t>
      </w:r>
      <w:r w:rsidR="00B80D51" w:rsidRPr="00B25C34">
        <w:rPr>
          <w:rFonts w:asciiTheme="minorHAnsi" w:eastAsia="Times New Roman" w:hAnsiTheme="minorHAnsi" w:cstheme="minorHAnsi"/>
          <w:b/>
          <w:kern w:val="0"/>
        </w:rPr>
        <w:t>1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B80D51" w:rsidRPr="00B25C34">
        <w:rPr>
          <w:rFonts w:asciiTheme="minorHAnsi" w:eastAsia="Times New Roman" w:hAnsiTheme="minorHAnsi" w:cstheme="minorHAnsi"/>
          <w:kern w:val="0"/>
        </w:rPr>
        <w:t>Višak</w:t>
      </w:r>
      <w:r w:rsidR="00BA6408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prihoda i primitaka u 201</w:t>
      </w:r>
      <w:r w:rsidR="00680241">
        <w:rPr>
          <w:rFonts w:asciiTheme="minorHAnsi" w:eastAsia="Times New Roman" w:hAnsiTheme="minorHAnsi" w:cstheme="minorHAnsi"/>
          <w:kern w:val="0"/>
        </w:rPr>
        <w:t>9</w:t>
      </w:r>
      <w:r w:rsidRPr="00B25C34">
        <w:rPr>
          <w:rFonts w:asciiTheme="minorHAnsi" w:eastAsia="Times New Roman" w:hAnsiTheme="minorHAnsi" w:cstheme="minorHAnsi"/>
          <w:kern w:val="0"/>
        </w:rPr>
        <w:t xml:space="preserve">. godini iznosi ukupno </w:t>
      </w:r>
      <w:r w:rsidR="00680241">
        <w:rPr>
          <w:rFonts w:asciiTheme="minorHAnsi" w:eastAsia="Times New Roman" w:hAnsiTheme="minorHAnsi" w:cstheme="minorHAnsi"/>
          <w:kern w:val="0"/>
        </w:rPr>
        <w:t>5.464.585</w:t>
      </w:r>
      <w:r w:rsidR="00CD4720">
        <w:rPr>
          <w:rFonts w:asciiTheme="minorHAnsi" w:eastAsia="Times New Roman" w:hAnsiTheme="minorHAnsi" w:cstheme="minorHAnsi"/>
          <w:kern w:val="0"/>
        </w:rPr>
        <w:t xml:space="preserve"> kun</w:t>
      </w:r>
      <w:r w:rsidR="007A24DD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</w:t>
      </w:r>
      <w:r w:rsidR="00B80D51" w:rsidRPr="00B25C34">
        <w:rPr>
          <w:rFonts w:asciiTheme="minorHAnsi" w:eastAsia="Times New Roman" w:hAnsiTheme="minorHAnsi" w:cstheme="minorHAnsi"/>
          <w:b/>
          <w:kern w:val="0"/>
        </w:rPr>
        <w:t>4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B80D51" w:rsidRPr="00B25C34">
        <w:rPr>
          <w:rFonts w:asciiTheme="minorHAnsi" w:eastAsia="Times New Roman" w:hAnsiTheme="minorHAnsi" w:cstheme="minorHAnsi"/>
          <w:kern w:val="0"/>
        </w:rPr>
        <w:t>Manjak</w:t>
      </w:r>
      <w:r w:rsidRPr="00B25C34">
        <w:rPr>
          <w:rFonts w:asciiTheme="minorHAnsi" w:eastAsia="Times New Roman" w:hAnsiTheme="minorHAnsi" w:cstheme="minorHAnsi"/>
          <w:kern w:val="0"/>
        </w:rPr>
        <w:t xml:space="preserve"> prihoda i primitaka – preneseni iznosi ukupno </w:t>
      </w:r>
      <w:r w:rsidR="00680241">
        <w:rPr>
          <w:rFonts w:asciiTheme="minorHAnsi" w:eastAsia="Times New Roman" w:hAnsiTheme="minorHAnsi" w:cstheme="minorHAnsi"/>
          <w:kern w:val="0"/>
        </w:rPr>
        <w:t>646.053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680241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</w:p>
    <w:p w:rsidR="000169AF" w:rsidRPr="00B25C34" w:rsidRDefault="000169AF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0169AF" w:rsidRPr="00B25C34" w:rsidRDefault="00B80D51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636</w:t>
      </w:r>
      <w:r w:rsidR="00C94C47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680241">
        <w:rPr>
          <w:rFonts w:asciiTheme="minorHAnsi" w:eastAsia="Times New Roman" w:hAnsiTheme="minorHAnsi" w:cstheme="minorHAnsi"/>
          <w:b/>
          <w:kern w:val="0"/>
        </w:rPr>
        <w:t>Višak</w:t>
      </w:r>
      <w:r w:rsidR="00B13BAF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0169AF" w:rsidRPr="00B25C34">
        <w:rPr>
          <w:rFonts w:asciiTheme="minorHAnsi" w:eastAsia="Times New Roman" w:hAnsiTheme="minorHAnsi" w:cstheme="minorHAnsi"/>
          <w:kern w:val="0"/>
        </w:rPr>
        <w:t>prihoda i primitaka</w:t>
      </w:r>
      <w:r w:rsidR="00680241">
        <w:rPr>
          <w:rFonts w:asciiTheme="minorHAnsi" w:eastAsia="Times New Roman" w:hAnsiTheme="minorHAnsi" w:cstheme="minorHAnsi"/>
          <w:kern w:val="0"/>
        </w:rPr>
        <w:t xml:space="preserve"> raspoloživ </w:t>
      </w:r>
      <w:r w:rsidR="000169AF" w:rsidRPr="00B25C34">
        <w:rPr>
          <w:rFonts w:asciiTheme="minorHAnsi" w:eastAsia="Times New Roman" w:hAnsiTheme="minorHAnsi" w:cstheme="minorHAnsi"/>
          <w:kern w:val="0"/>
        </w:rPr>
        <w:t xml:space="preserve"> u sljedećem razdoblju iznosi</w:t>
      </w:r>
      <w:r w:rsidR="00B13BAF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680241">
        <w:rPr>
          <w:rFonts w:asciiTheme="minorHAnsi" w:eastAsia="Times New Roman" w:hAnsiTheme="minorHAnsi" w:cstheme="minorHAnsi"/>
          <w:kern w:val="0"/>
        </w:rPr>
        <w:t>4.818.532 kune</w:t>
      </w:r>
      <w:r w:rsidR="000169AF" w:rsidRPr="00B25C34">
        <w:rPr>
          <w:rFonts w:asciiTheme="minorHAnsi" w:eastAsia="Times New Roman" w:hAnsiTheme="minorHAnsi" w:cstheme="minorHAnsi"/>
          <w:kern w:val="0"/>
        </w:rPr>
        <w:t>.</w:t>
      </w:r>
    </w:p>
    <w:p w:rsidR="0048173A" w:rsidRPr="00B25C34" w:rsidRDefault="0048173A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48173A" w:rsidRPr="00B25C34" w:rsidRDefault="0048173A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642  i  AOP 644 </w:t>
      </w:r>
      <w:r w:rsidR="004018B3" w:rsidRPr="00B25C34">
        <w:rPr>
          <w:rFonts w:asciiTheme="minorHAnsi" w:eastAsia="Times New Roman" w:hAnsiTheme="minorHAnsi" w:cstheme="minorHAnsi"/>
          <w:kern w:val="0"/>
        </w:rPr>
        <w:t xml:space="preserve">Stanje zaposlenih </w:t>
      </w:r>
      <w:r w:rsidR="00B30F8F" w:rsidRPr="00B25C34">
        <w:rPr>
          <w:rFonts w:asciiTheme="minorHAnsi" w:eastAsia="Times New Roman" w:hAnsiTheme="minorHAnsi" w:cstheme="minorHAnsi"/>
          <w:kern w:val="0"/>
        </w:rPr>
        <w:t xml:space="preserve">na bazi sati rada </w:t>
      </w:r>
      <w:r w:rsidR="00B30F8F">
        <w:rPr>
          <w:rFonts w:asciiTheme="minorHAnsi" w:eastAsia="Times New Roman" w:hAnsiTheme="minorHAnsi" w:cstheme="minorHAnsi"/>
          <w:kern w:val="0"/>
        </w:rPr>
        <w:t xml:space="preserve"> i </w:t>
      </w:r>
      <w:r w:rsidR="00B30F8F" w:rsidRPr="00B25C34">
        <w:rPr>
          <w:rFonts w:asciiTheme="minorHAnsi" w:eastAsia="Times New Roman" w:hAnsiTheme="minorHAnsi" w:cstheme="minorHAnsi"/>
          <w:kern w:val="0"/>
        </w:rPr>
        <w:t xml:space="preserve"> prema stanju</w:t>
      </w:r>
      <w:r w:rsidR="00B30F8F">
        <w:rPr>
          <w:rFonts w:asciiTheme="minorHAnsi" w:eastAsia="Times New Roman" w:hAnsiTheme="minorHAnsi" w:cstheme="minorHAnsi"/>
          <w:kern w:val="0"/>
        </w:rPr>
        <w:t xml:space="preserve"> n</w:t>
      </w:r>
      <w:r w:rsidR="00B30F8F" w:rsidRPr="00B25C34">
        <w:rPr>
          <w:rFonts w:asciiTheme="minorHAnsi" w:eastAsia="Times New Roman" w:hAnsiTheme="minorHAnsi" w:cstheme="minorHAnsi"/>
          <w:kern w:val="0"/>
        </w:rPr>
        <w:t>a dan  31. prosinca 201</w:t>
      </w:r>
      <w:r w:rsidR="00B30F8F">
        <w:rPr>
          <w:rFonts w:asciiTheme="minorHAnsi" w:eastAsia="Times New Roman" w:hAnsiTheme="minorHAnsi" w:cstheme="minorHAnsi"/>
          <w:kern w:val="0"/>
        </w:rPr>
        <w:t>9</w:t>
      </w:r>
      <w:r w:rsidR="00B30F8F" w:rsidRPr="00B25C34">
        <w:rPr>
          <w:rFonts w:asciiTheme="minorHAnsi" w:eastAsia="Times New Roman" w:hAnsiTheme="minorHAnsi" w:cstheme="minorHAnsi"/>
          <w:kern w:val="0"/>
        </w:rPr>
        <w:t xml:space="preserve">. </w:t>
      </w:r>
      <w:r w:rsidR="00B30F8F">
        <w:rPr>
          <w:rFonts w:asciiTheme="minorHAnsi" w:eastAsia="Times New Roman" w:hAnsiTheme="minorHAnsi" w:cstheme="minorHAnsi"/>
          <w:kern w:val="0"/>
        </w:rPr>
        <w:t>g</w:t>
      </w:r>
      <w:r w:rsidR="00B30F8F" w:rsidRPr="00B25C34">
        <w:rPr>
          <w:rFonts w:asciiTheme="minorHAnsi" w:eastAsia="Times New Roman" w:hAnsiTheme="minorHAnsi" w:cstheme="minorHAnsi"/>
          <w:kern w:val="0"/>
        </w:rPr>
        <w:t>odine</w:t>
      </w:r>
      <w:r w:rsidR="00B30F8F">
        <w:rPr>
          <w:rFonts w:asciiTheme="minorHAnsi" w:eastAsia="Times New Roman" w:hAnsiTheme="minorHAnsi" w:cstheme="minorHAnsi"/>
          <w:kern w:val="0"/>
        </w:rPr>
        <w:t xml:space="preserve"> je 28 zaposlenih </w:t>
      </w:r>
      <w:r w:rsidR="004018B3" w:rsidRPr="00B25C34">
        <w:rPr>
          <w:rFonts w:asciiTheme="minorHAnsi" w:eastAsia="Times New Roman" w:hAnsiTheme="minorHAnsi" w:cstheme="minorHAnsi"/>
          <w:kern w:val="0"/>
        </w:rPr>
        <w:t>: Gradska uprava 1</w:t>
      </w:r>
      <w:r w:rsidR="00B30F8F">
        <w:rPr>
          <w:rFonts w:asciiTheme="minorHAnsi" w:eastAsia="Times New Roman" w:hAnsiTheme="minorHAnsi" w:cstheme="minorHAnsi"/>
          <w:kern w:val="0"/>
        </w:rPr>
        <w:t xml:space="preserve">6 djelatnika i </w:t>
      </w:r>
      <w:r w:rsidR="004018B3" w:rsidRPr="00B25C34">
        <w:rPr>
          <w:rFonts w:asciiTheme="minorHAnsi" w:eastAsia="Times New Roman" w:hAnsiTheme="minorHAnsi" w:cstheme="minorHAnsi"/>
          <w:kern w:val="0"/>
        </w:rPr>
        <w:t xml:space="preserve"> na programu </w:t>
      </w:r>
      <w:r w:rsidR="0081528D">
        <w:rPr>
          <w:rFonts w:asciiTheme="minorHAnsi" w:eastAsia="Times New Roman" w:hAnsiTheme="minorHAnsi" w:cstheme="minorHAnsi"/>
          <w:kern w:val="0"/>
        </w:rPr>
        <w:t>Z</w:t>
      </w:r>
      <w:r w:rsidR="004018B3" w:rsidRPr="00B25C34">
        <w:rPr>
          <w:rFonts w:asciiTheme="minorHAnsi" w:eastAsia="Times New Roman" w:hAnsiTheme="minorHAnsi" w:cstheme="minorHAnsi"/>
          <w:kern w:val="0"/>
        </w:rPr>
        <w:t>a žene</w:t>
      </w:r>
      <w:r w:rsidR="0081528D">
        <w:rPr>
          <w:rFonts w:asciiTheme="minorHAnsi" w:eastAsia="Times New Roman" w:hAnsiTheme="minorHAnsi" w:cstheme="minorHAnsi"/>
          <w:kern w:val="0"/>
        </w:rPr>
        <w:t xml:space="preserve"> BBŽ</w:t>
      </w:r>
      <w:r w:rsidR="004018B3" w:rsidRPr="00B25C34">
        <w:rPr>
          <w:rFonts w:asciiTheme="minorHAnsi" w:eastAsia="Times New Roman" w:hAnsiTheme="minorHAnsi" w:cstheme="minorHAnsi"/>
          <w:kern w:val="0"/>
        </w:rPr>
        <w:t xml:space="preserve"> 12 zaposlenih</w:t>
      </w:r>
      <w:r w:rsidR="00B30F8F">
        <w:rPr>
          <w:rFonts w:asciiTheme="minorHAnsi" w:eastAsia="Times New Roman" w:hAnsiTheme="minorHAnsi" w:cstheme="minorHAnsi"/>
          <w:kern w:val="0"/>
        </w:rPr>
        <w:t>.</w:t>
      </w:r>
      <w:r w:rsidR="004018B3" w:rsidRPr="00B25C34">
        <w:rPr>
          <w:rFonts w:asciiTheme="minorHAnsi" w:eastAsia="Times New Roman" w:hAnsiTheme="minorHAnsi" w:cstheme="minorHAnsi"/>
          <w:kern w:val="0"/>
        </w:rPr>
        <w:t xml:space="preserve">  </w:t>
      </w:r>
    </w:p>
    <w:p w:rsidR="0048173A" w:rsidRPr="00B25C34" w:rsidRDefault="0048173A" w:rsidP="00B25C34">
      <w:pPr>
        <w:pStyle w:val="Standard"/>
        <w:jc w:val="both"/>
        <w:rPr>
          <w:rFonts w:asciiTheme="minorHAnsi" w:eastAsia="Times New Roman" w:hAnsiTheme="minorHAnsi" w:cstheme="minorHAnsi"/>
          <w:kern w:val="0"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IV. BILJEŠKE UZ IZVJEŠTAJ O PROMJENAMA U VRIJEDNOSTI I OBUJMU IMOVINE I OBVEZA  - OBRAZAC P-VRIO</w:t>
      </w:r>
    </w:p>
    <w:p w:rsidR="00535C69" w:rsidRPr="00B25C34" w:rsidRDefault="00535C69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2E3D73" w:rsidRPr="00B25C34" w:rsidRDefault="002E3D73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 1</w:t>
      </w:r>
    </w:p>
    <w:p w:rsidR="00535C69" w:rsidRPr="00B25C34" w:rsidRDefault="00C74D08" w:rsidP="00B25C34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Theme="minorHAnsi" w:hAnsiTheme="minorHAnsi" w:cstheme="minorHAnsi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            Na AOP-u 001</w:t>
      </w:r>
      <w:r w:rsidRPr="00B25C34">
        <w:rPr>
          <w:rFonts w:asciiTheme="minorHAnsi" w:eastAsia="Times New Roman" w:hAnsiTheme="minorHAnsi" w:cstheme="minorHAnsi"/>
          <w:kern w:val="0"/>
        </w:rPr>
        <w:t xml:space="preserve"> evidentirana je promjena u vrijednosti i obujmu imovine i to  pov</w:t>
      </w:r>
      <w:r w:rsidRPr="00B25C34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ćanje imovine u iznosu od </w:t>
      </w:r>
      <w:r w:rsidR="0021285F">
        <w:rPr>
          <w:rFonts w:asciiTheme="minorHAnsi" w:eastAsia="Times New Roman" w:hAnsiTheme="minorHAnsi" w:cstheme="minorHAnsi"/>
          <w:kern w:val="0"/>
        </w:rPr>
        <w:t>2.</w:t>
      </w:r>
      <w:r w:rsidR="00AD64E2">
        <w:rPr>
          <w:rFonts w:asciiTheme="minorHAnsi" w:eastAsia="Times New Roman" w:hAnsiTheme="minorHAnsi" w:cstheme="minorHAnsi"/>
          <w:kern w:val="0"/>
        </w:rPr>
        <w:t>982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AD64E2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3346DD" w:rsidRPr="00B25C34">
        <w:rPr>
          <w:rFonts w:asciiTheme="minorHAnsi" w:eastAsia="Times New Roman" w:hAnsiTheme="minorHAnsi" w:cstheme="minorHAnsi"/>
          <w:kern w:val="0"/>
        </w:rPr>
        <w:t xml:space="preserve">zbog unosa </w:t>
      </w:r>
      <w:r w:rsidR="00AD64E2">
        <w:rPr>
          <w:rFonts w:asciiTheme="minorHAnsi" w:eastAsia="Times New Roman" w:hAnsiTheme="minorHAnsi" w:cstheme="minorHAnsi"/>
          <w:kern w:val="0"/>
        </w:rPr>
        <w:t>vrijednosti darovanih bicikla</w:t>
      </w:r>
      <w:r w:rsidR="003346DD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AD64E2">
        <w:rPr>
          <w:rFonts w:asciiTheme="minorHAnsi" w:eastAsia="Times New Roman" w:hAnsiTheme="minorHAnsi" w:cstheme="minorHAnsi"/>
          <w:kern w:val="0"/>
        </w:rPr>
        <w:t>od Bjelova</w:t>
      </w:r>
      <w:r w:rsidR="00AD64E2">
        <w:rPr>
          <w:rFonts w:asciiTheme="minorHAnsi" w:eastAsia="Times New Roman" w:hAnsiTheme="minorHAnsi" w:cstheme="minorHAnsi"/>
          <w:kern w:val="0"/>
        </w:rPr>
        <w:t>r</w:t>
      </w:r>
      <w:r w:rsidR="00AD64E2">
        <w:rPr>
          <w:rFonts w:asciiTheme="minorHAnsi" w:eastAsia="Times New Roman" w:hAnsiTheme="minorHAnsi" w:cstheme="minorHAnsi"/>
          <w:kern w:val="0"/>
        </w:rPr>
        <w:t xml:space="preserve">sko-bilogorske županije za provedbu projekta „Za žene BBŽ“ </w:t>
      </w:r>
      <w:r w:rsidR="003346DD" w:rsidRPr="00B25C34">
        <w:rPr>
          <w:rFonts w:asciiTheme="minorHAnsi" w:eastAsia="Times New Roman" w:hAnsiTheme="minorHAnsi" w:cstheme="minorHAnsi"/>
          <w:kern w:val="0"/>
        </w:rPr>
        <w:t xml:space="preserve">      </w:t>
      </w: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8C7BC2" w:rsidP="00B25C34">
      <w:pPr>
        <w:pStyle w:val="Standard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V. BILJEŠKE UZ IZVJEŠTAJ O RASHODIMA PREMA FUNKCIJSKOJ KLASIFIKACIJI -OBRAZAC RAS-FUNKCIJSKI</w:t>
      </w:r>
    </w:p>
    <w:p w:rsidR="005403F1" w:rsidRPr="00B25C34" w:rsidRDefault="007F2F08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Bilješka br.1</w:t>
      </w:r>
    </w:p>
    <w:p w:rsidR="00CD1134" w:rsidRPr="00B25C34" w:rsidRDefault="00CD1134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3346DD" w:rsidRPr="00B25C34" w:rsidRDefault="003346DD" w:rsidP="00B25C34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</w:rPr>
      </w:pPr>
      <w:r w:rsidRPr="003346DD">
        <w:rPr>
          <w:rFonts w:asciiTheme="minorHAnsi" w:eastAsia="Times New Roman" w:hAnsiTheme="minorHAnsi" w:cstheme="minorHAnsi"/>
          <w:b/>
          <w:kern w:val="0"/>
        </w:rPr>
        <w:t>AOP 137</w:t>
      </w:r>
      <w:r w:rsidRPr="003346DD">
        <w:rPr>
          <w:rFonts w:asciiTheme="minorHAnsi" w:eastAsia="Times New Roman" w:hAnsiTheme="minorHAnsi" w:cstheme="minorHAnsi"/>
          <w:kern w:val="0"/>
        </w:rPr>
        <w:t xml:space="preserve"> – Ukupni rashodi su razvrstani prema funkcijskoj klasifikaciji i odgovaraju AOP  404 iz obrasca PR-RAS  umanjen za AOP 234 – prijenosi proračunskim korisnicima iz nadležnog proračuna</w:t>
      </w:r>
      <w:r w:rsidR="004018B3" w:rsidRPr="00B25C34">
        <w:rPr>
          <w:rFonts w:asciiTheme="minorHAnsi" w:eastAsia="Times New Roman" w:hAnsiTheme="minorHAnsi" w:cstheme="minorHAnsi"/>
          <w:kern w:val="0"/>
        </w:rPr>
        <w:t>.</w:t>
      </w:r>
    </w:p>
    <w:p w:rsidR="007F2F08" w:rsidRPr="00B25C34" w:rsidRDefault="003346DD" w:rsidP="00B25C34">
      <w:p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>U</w:t>
      </w:r>
      <w:r w:rsidR="002A06B4" w:rsidRPr="00B25C34">
        <w:rPr>
          <w:rFonts w:asciiTheme="minorHAnsi" w:eastAsia="Times New Roman" w:hAnsiTheme="minorHAnsi" w:cstheme="minorHAnsi"/>
          <w:kern w:val="0"/>
        </w:rPr>
        <w:t xml:space="preserve">kupni </w:t>
      </w:r>
      <w:r w:rsidR="007F2F08" w:rsidRPr="00B25C34">
        <w:rPr>
          <w:rFonts w:asciiTheme="minorHAnsi" w:eastAsia="Times New Roman" w:hAnsiTheme="minorHAnsi" w:cstheme="minorHAnsi"/>
          <w:kern w:val="0"/>
        </w:rPr>
        <w:t>rashodi iskazani prema funkcijskoj klasifikaciji</w:t>
      </w:r>
      <w:r w:rsidR="002A06B4" w:rsidRPr="00B25C34">
        <w:rPr>
          <w:rFonts w:asciiTheme="minorHAnsi" w:eastAsia="Times New Roman" w:hAnsiTheme="minorHAnsi" w:cstheme="minorHAnsi"/>
          <w:kern w:val="0"/>
        </w:rPr>
        <w:t xml:space="preserve"> izn</w:t>
      </w:r>
      <w:r w:rsidR="007F2F08" w:rsidRPr="00B25C34">
        <w:rPr>
          <w:rFonts w:asciiTheme="minorHAnsi" w:eastAsia="Times New Roman" w:hAnsiTheme="minorHAnsi" w:cstheme="minorHAnsi"/>
          <w:kern w:val="0"/>
        </w:rPr>
        <w:t>os</w:t>
      </w:r>
      <w:r w:rsidR="002A06B4" w:rsidRPr="00B25C34">
        <w:rPr>
          <w:rFonts w:asciiTheme="minorHAnsi" w:eastAsia="Times New Roman" w:hAnsiTheme="minorHAnsi" w:cstheme="minorHAnsi"/>
          <w:kern w:val="0"/>
        </w:rPr>
        <w:t>e</w:t>
      </w:r>
      <w:r w:rsidR="007F2F08" w:rsidRPr="00B25C34">
        <w:rPr>
          <w:rFonts w:asciiTheme="minorHAnsi" w:eastAsia="Times New Roman" w:hAnsiTheme="minorHAnsi" w:cstheme="minorHAnsi"/>
          <w:kern w:val="0"/>
        </w:rPr>
        <w:t xml:space="preserve"> 2</w:t>
      </w:r>
      <w:r w:rsidR="002A06B4" w:rsidRPr="00B25C34">
        <w:rPr>
          <w:rFonts w:asciiTheme="minorHAnsi" w:eastAsia="Times New Roman" w:hAnsiTheme="minorHAnsi" w:cstheme="minorHAnsi"/>
          <w:kern w:val="0"/>
        </w:rPr>
        <w:t>3</w:t>
      </w:r>
      <w:r w:rsidR="007F2F08" w:rsidRPr="00B25C34">
        <w:rPr>
          <w:rFonts w:asciiTheme="minorHAnsi" w:eastAsia="Times New Roman" w:hAnsiTheme="minorHAnsi" w:cstheme="minorHAnsi"/>
          <w:kern w:val="0"/>
        </w:rPr>
        <w:t>.</w:t>
      </w:r>
      <w:r w:rsidR="00FB347E">
        <w:rPr>
          <w:rFonts w:asciiTheme="minorHAnsi" w:eastAsia="Times New Roman" w:hAnsiTheme="minorHAnsi" w:cstheme="minorHAnsi"/>
          <w:kern w:val="0"/>
        </w:rPr>
        <w:t>956.618</w:t>
      </w:r>
      <w:r w:rsidR="007F2F08"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2A06B4" w:rsidRPr="00B25C34">
        <w:rPr>
          <w:rFonts w:asciiTheme="minorHAnsi" w:eastAsia="Times New Roman" w:hAnsiTheme="minorHAnsi" w:cstheme="minorHAnsi"/>
          <w:kern w:val="0"/>
        </w:rPr>
        <w:t xml:space="preserve">a, a odnose se na: </w:t>
      </w:r>
    </w:p>
    <w:p w:rsidR="002A06B4" w:rsidRPr="00B25C34" w:rsidRDefault="002A06B4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opće javne usluge </w:t>
      </w:r>
      <w:r w:rsidR="00FB347E">
        <w:rPr>
          <w:rFonts w:asciiTheme="minorHAnsi" w:eastAsia="Times New Roman" w:hAnsiTheme="minorHAnsi" w:cstheme="minorHAnsi"/>
          <w:kern w:val="0"/>
        </w:rPr>
        <w:t>21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FB347E">
        <w:rPr>
          <w:rFonts w:asciiTheme="minorHAnsi" w:eastAsia="Times New Roman" w:hAnsiTheme="minorHAnsi" w:cstheme="minorHAnsi"/>
          <w:kern w:val="0"/>
        </w:rPr>
        <w:t>2</w:t>
      </w:r>
      <w:r w:rsidRPr="00B25C34">
        <w:rPr>
          <w:rFonts w:asciiTheme="minorHAnsi" w:eastAsia="Times New Roman" w:hAnsiTheme="minorHAnsi" w:cstheme="minorHAnsi"/>
          <w:kern w:val="0"/>
        </w:rPr>
        <w:t>2%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javni red i sigurnost </w:t>
      </w:r>
      <w:r w:rsidR="00FB347E">
        <w:rPr>
          <w:rFonts w:asciiTheme="minorHAnsi" w:eastAsia="Times New Roman" w:hAnsiTheme="minorHAnsi" w:cstheme="minorHAnsi"/>
          <w:kern w:val="0"/>
        </w:rPr>
        <w:t>1</w:t>
      </w:r>
      <w:r w:rsidR="00380127" w:rsidRPr="00B25C34">
        <w:rPr>
          <w:rFonts w:asciiTheme="minorHAnsi" w:eastAsia="Times New Roman" w:hAnsiTheme="minorHAnsi" w:cstheme="minorHAnsi"/>
          <w:kern w:val="0"/>
        </w:rPr>
        <w:t>,</w:t>
      </w:r>
      <w:r w:rsidR="00FB347E">
        <w:rPr>
          <w:rFonts w:asciiTheme="minorHAnsi" w:eastAsia="Times New Roman" w:hAnsiTheme="minorHAnsi" w:cstheme="minorHAnsi"/>
          <w:kern w:val="0"/>
        </w:rPr>
        <w:t>46</w:t>
      </w:r>
      <w:r w:rsidRPr="00B25C34">
        <w:rPr>
          <w:rFonts w:asciiTheme="minorHAnsi" w:eastAsia="Times New Roman" w:hAnsiTheme="minorHAnsi" w:cstheme="minorHAnsi"/>
          <w:kern w:val="0"/>
        </w:rPr>
        <w:t>%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ekonomski poslovi  </w:t>
      </w:r>
      <w:r w:rsidR="00FB347E">
        <w:rPr>
          <w:rFonts w:asciiTheme="minorHAnsi" w:eastAsia="Times New Roman" w:hAnsiTheme="minorHAnsi" w:cstheme="minorHAnsi"/>
          <w:kern w:val="0"/>
        </w:rPr>
        <w:t>2</w:t>
      </w:r>
      <w:r w:rsidRPr="00B25C34">
        <w:rPr>
          <w:rFonts w:asciiTheme="minorHAnsi" w:eastAsia="Times New Roman" w:hAnsiTheme="minorHAnsi" w:cstheme="minorHAnsi"/>
          <w:kern w:val="0"/>
        </w:rPr>
        <w:t>6,</w:t>
      </w:r>
      <w:r w:rsidR="00FB347E">
        <w:rPr>
          <w:rFonts w:asciiTheme="minorHAnsi" w:eastAsia="Times New Roman" w:hAnsiTheme="minorHAnsi" w:cstheme="minorHAnsi"/>
          <w:kern w:val="0"/>
        </w:rPr>
        <w:t>44</w:t>
      </w:r>
      <w:r w:rsidRPr="00B25C34">
        <w:rPr>
          <w:rFonts w:asciiTheme="minorHAnsi" w:eastAsia="Times New Roman" w:hAnsiTheme="minorHAnsi" w:cstheme="minorHAnsi"/>
          <w:kern w:val="0"/>
        </w:rPr>
        <w:t>%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usluge unapređenja stanovanja i zajednice </w:t>
      </w:r>
      <w:r w:rsidR="00FB347E">
        <w:rPr>
          <w:rFonts w:asciiTheme="minorHAnsi" w:eastAsia="Times New Roman" w:hAnsiTheme="minorHAnsi" w:cstheme="minorHAnsi"/>
          <w:kern w:val="0"/>
        </w:rPr>
        <w:t>22,99</w:t>
      </w:r>
      <w:r w:rsidRPr="00B25C34">
        <w:rPr>
          <w:rFonts w:asciiTheme="minorHAnsi" w:eastAsia="Times New Roman" w:hAnsiTheme="minorHAnsi" w:cstheme="minorHAnsi"/>
          <w:kern w:val="0"/>
        </w:rPr>
        <w:t xml:space="preserve"> %</w:t>
      </w:r>
    </w:p>
    <w:p w:rsidR="00FC06F8" w:rsidRPr="00B25C34" w:rsidRDefault="00CD4720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rekreacija, kultura i</w:t>
      </w:r>
      <w:r w:rsidR="00FC06F8" w:rsidRPr="00B25C34">
        <w:rPr>
          <w:rFonts w:asciiTheme="minorHAnsi" w:eastAsia="Times New Roman" w:hAnsiTheme="minorHAnsi" w:cstheme="minorHAnsi"/>
          <w:kern w:val="0"/>
        </w:rPr>
        <w:t xml:space="preserve"> religija 8,</w:t>
      </w:r>
      <w:r w:rsidR="00FB347E">
        <w:rPr>
          <w:rFonts w:asciiTheme="minorHAnsi" w:eastAsia="Times New Roman" w:hAnsiTheme="minorHAnsi" w:cstheme="minorHAnsi"/>
          <w:kern w:val="0"/>
        </w:rPr>
        <w:t>50</w:t>
      </w:r>
      <w:r w:rsidR="00FC06F8" w:rsidRPr="00B25C34">
        <w:rPr>
          <w:rFonts w:asciiTheme="minorHAnsi" w:eastAsia="Times New Roman" w:hAnsiTheme="minorHAnsi" w:cstheme="minorHAnsi"/>
          <w:kern w:val="0"/>
        </w:rPr>
        <w:t xml:space="preserve"> %</w:t>
      </w:r>
    </w:p>
    <w:p w:rsidR="00FC06F8" w:rsidRPr="00B25C34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obrazovanje  </w:t>
      </w:r>
      <w:r w:rsidR="00FB347E">
        <w:rPr>
          <w:rFonts w:asciiTheme="minorHAnsi" w:eastAsia="Times New Roman" w:hAnsiTheme="minorHAnsi" w:cstheme="minorHAnsi"/>
          <w:kern w:val="0"/>
        </w:rPr>
        <w:t>14</w:t>
      </w:r>
      <w:r w:rsidRPr="00B25C34">
        <w:rPr>
          <w:rFonts w:asciiTheme="minorHAnsi" w:eastAsia="Times New Roman" w:hAnsiTheme="minorHAnsi" w:cstheme="minorHAnsi"/>
          <w:kern w:val="0"/>
        </w:rPr>
        <w:t>,</w:t>
      </w:r>
      <w:r w:rsidR="00FB347E">
        <w:rPr>
          <w:rFonts w:asciiTheme="minorHAnsi" w:eastAsia="Times New Roman" w:hAnsiTheme="minorHAnsi" w:cstheme="minorHAnsi"/>
          <w:kern w:val="0"/>
        </w:rPr>
        <w:t>50</w:t>
      </w:r>
      <w:r w:rsidRPr="00B25C34">
        <w:rPr>
          <w:rFonts w:asciiTheme="minorHAnsi" w:eastAsia="Times New Roman" w:hAnsiTheme="minorHAnsi" w:cstheme="minorHAnsi"/>
          <w:kern w:val="0"/>
        </w:rPr>
        <w:t>%</w:t>
      </w:r>
    </w:p>
    <w:p w:rsidR="00FC06F8" w:rsidRDefault="00FC06F8" w:rsidP="00B25C34">
      <w:pPr>
        <w:pStyle w:val="Odlomakpopisa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socijalna zaštita </w:t>
      </w:r>
      <w:r w:rsidR="00FB347E">
        <w:rPr>
          <w:rFonts w:asciiTheme="minorHAnsi" w:eastAsia="Times New Roman" w:hAnsiTheme="minorHAnsi" w:cstheme="minorHAnsi"/>
          <w:kern w:val="0"/>
        </w:rPr>
        <w:t>4,89</w:t>
      </w:r>
      <w:r w:rsidRPr="00B25C34">
        <w:rPr>
          <w:rFonts w:asciiTheme="minorHAnsi" w:eastAsia="Times New Roman" w:hAnsiTheme="minorHAnsi" w:cstheme="minorHAnsi"/>
          <w:kern w:val="0"/>
        </w:rPr>
        <w:t>%</w:t>
      </w:r>
    </w:p>
    <w:p w:rsidR="00B240A3" w:rsidRPr="00B25C34" w:rsidRDefault="00B240A3" w:rsidP="00B25C34">
      <w:pPr>
        <w:ind w:left="360"/>
        <w:jc w:val="both"/>
        <w:rPr>
          <w:rFonts w:asciiTheme="minorHAnsi" w:eastAsia="Times New Roman" w:hAnsiTheme="minorHAnsi" w:cstheme="minorHAnsi"/>
          <w:color w:val="FF0000"/>
          <w:kern w:val="0"/>
        </w:rPr>
      </w:pPr>
    </w:p>
    <w:p w:rsidR="00535C69" w:rsidRPr="00B25C34" w:rsidRDefault="008C7BC2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VI. BILJEŠKE UZ IZVJEŠTAJ O OBVEZAMA  - OBRAZAC OBVEZE</w:t>
      </w:r>
    </w:p>
    <w:p w:rsidR="00535C69" w:rsidRPr="00B25C34" w:rsidRDefault="00535C69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535C69" w:rsidRPr="00B25C34" w:rsidRDefault="008C7BC2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001</w:t>
      </w:r>
      <w:r w:rsidRPr="00B25C34">
        <w:rPr>
          <w:rFonts w:asciiTheme="minorHAnsi" w:eastAsia="Times New Roman" w:hAnsiTheme="minorHAnsi" w:cstheme="minorHAnsi"/>
          <w:kern w:val="0"/>
        </w:rPr>
        <w:t xml:space="preserve"> – Početno stanje obveza na dan 01.01.201</w:t>
      </w:r>
      <w:r w:rsidR="00F95CA0">
        <w:rPr>
          <w:rFonts w:asciiTheme="minorHAnsi" w:eastAsia="Times New Roman" w:hAnsiTheme="minorHAnsi" w:cstheme="minorHAnsi"/>
          <w:kern w:val="0"/>
        </w:rPr>
        <w:t>9</w:t>
      </w:r>
      <w:r w:rsidRPr="00B25C34">
        <w:rPr>
          <w:rFonts w:asciiTheme="minorHAnsi" w:eastAsia="Times New Roman" w:hAnsiTheme="minorHAnsi" w:cstheme="minorHAnsi"/>
          <w:kern w:val="0"/>
        </w:rPr>
        <w:t xml:space="preserve">. iznosi </w:t>
      </w:r>
      <w:r w:rsidR="00F95CA0">
        <w:rPr>
          <w:rFonts w:asciiTheme="minorHAnsi" w:eastAsia="Times New Roman" w:hAnsiTheme="minorHAnsi" w:cstheme="minorHAnsi"/>
          <w:kern w:val="0"/>
        </w:rPr>
        <w:t>7.506</w:t>
      </w:r>
      <w:r w:rsidR="00CE45DE">
        <w:rPr>
          <w:rFonts w:asciiTheme="minorHAnsi" w:eastAsia="Times New Roman" w:hAnsiTheme="minorHAnsi" w:cstheme="minorHAnsi"/>
          <w:kern w:val="0"/>
        </w:rPr>
        <w:t>.</w:t>
      </w:r>
      <w:r w:rsidR="00F95CA0">
        <w:rPr>
          <w:rFonts w:asciiTheme="minorHAnsi" w:eastAsia="Times New Roman" w:hAnsiTheme="minorHAnsi" w:cstheme="minorHAnsi"/>
          <w:kern w:val="0"/>
        </w:rPr>
        <w:t>134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D53C63" w:rsidRPr="00B25C34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7A24DD">
        <w:rPr>
          <w:rFonts w:asciiTheme="minorHAnsi" w:eastAsia="Times New Roman" w:hAnsiTheme="minorHAnsi" w:cstheme="minorHAnsi"/>
          <w:kern w:val="0"/>
        </w:rPr>
        <w:t>e.</w:t>
      </w:r>
    </w:p>
    <w:p w:rsidR="00AC3714" w:rsidRPr="00B25C34" w:rsidRDefault="00AC3714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AC3714" w:rsidRPr="00B25C34" w:rsidRDefault="00AC3714" w:rsidP="00B25C34">
      <w:pPr>
        <w:ind w:left="1134" w:hanging="1134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002  </w:t>
      </w:r>
      <w:r w:rsidRPr="00B25C34">
        <w:rPr>
          <w:rFonts w:asciiTheme="minorHAnsi" w:eastAsia="Times New Roman" w:hAnsiTheme="minorHAnsi" w:cstheme="minorHAnsi"/>
          <w:kern w:val="0"/>
        </w:rPr>
        <w:t>Tijekom izvještajnog razdoblja povećanje obveza iznosi 2</w:t>
      </w:r>
      <w:r w:rsidR="00F95CA0">
        <w:rPr>
          <w:rFonts w:asciiTheme="minorHAnsi" w:eastAsia="Times New Roman" w:hAnsiTheme="minorHAnsi" w:cstheme="minorHAnsi"/>
          <w:kern w:val="0"/>
        </w:rPr>
        <w:t>6.595.735 kuna</w:t>
      </w:r>
      <w:r w:rsidRPr="00B25C34">
        <w:rPr>
          <w:rFonts w:asciiTheme="minorHAnsi" w:eastAsia="Times New Roman" w:hAnsiTheme="minorHAnsi" w:cstheme="minorHAnsi"/>
          <w:kern w:val="0"/>
        </w:rPr>
        <w:t>, a podmireno je ukupno 2</w:t>
      </w:r>
      <w:r w:rsidR="00F95CA0">
        <w:rPr>
          <w:rFonts w:asciiTheme="minorHAnsi" w:eastAsia="Times New Roman" w:hAnsiTheme="minorHAnsi" w:cstheme="minorHAnsi"/>
          <w:kern w:val="0"/>
        </w:rPr>
        <w:t>7</w:t>
      </w:r>
      <w:r w:rsidRPr="00B25C34">
        <w:rPr>
          <w:rFonts w:asciiTheme="minorHAnsi" w:eastAsia="Times New Roman" w:hAnsiTheme="minorHAnsi" w:cstheme="minorHAnsi"/>
          <w:kern w:val="0"/>
        </w:rPr>
        <w:t>.99</w:t>
      </w:r>
      <w:r w:rsidR="00F95CA0">
        <w:rPr>
          <w:rFonts w:asciiTheme="minorHAnsi" w:eastAsia="Times New Roman" w:hAnsiTheme="minorHAnsi" w:cstheme="minorHAnsi"/>
          <w:kern w:val="0"/>
        </w:rPr>
        <w:t>4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F95CA0">
        <w:rPr>
          <w:rFonts w:asciiTheme="minorHAnsi" w:eastAsia="Times New Roman" w:hAnsiTheme="minorHAnsi" w:cstheme="minorHAnsi"/>
          <w:kern w:val="0"/>
        </w:rPr>
        <w:t>363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</w:t>
      </w:r>
      <w:r w:rsidR="007A24DD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b/>
          <w:kern w:val="0"/>
        </w:rPr>
        <w:t>(AOP 019)</w:t>
      </w:r>
      <w:r w:rsidRPr="00B25C34">
        <w:rPr>
          <w:rFonts w:asciiTheme="minorHAnsi" w:eastAsia="Times New Roman" w:hAnsiTheme="minorHAnsi" w:cstheme="minorHAnsi"/>
          <w:kern w:val="0"/>
        </w:rPr>
        <w:t xml:space="preserve">   </w:t>
      </w:r>
    </w:p>
    <w:p w:rsidR="00D53C63" w:rsidRPr="00B25C34" w:rsidRDefault="00D53C63" w:rsidP="00B25C34">
      <w:pPr>
        <w:ind w:left="1410" w:hanging="1410"/>
        <w:jc w:val="both"/>
        <w:rPr>
          <w:rFonts w:asciiTheme="minorHAnsi" w:eastAsia="Times New Roman" w:hAnsiTheme="minorHAnsi" w:cstheme="minorHAnsi"/>
          <w:b/>
          <w:kern w:val="0"/>
        </w:rPr>
      </w:pPr>
    </w:p>
    <w:p w:rsidR="00535C69" w:rsidRPr="00F95CA0" w:rsidRDefault="008C7BC2" w:rsidP="00B25C34">
      <w:pPr>
        <w:jc w:val="both"/>
        <w:rPr>
          <w:rFonts w:asciiTheme="minorHAnsi" w:eastAsia="Times New Roman" w:hAnsiTheme="minorHAnsi" w:cstheme="minorHAnsi"/>
          <w:color w:val="FF0000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036</w:t>
      </w:r>
      <w:r w:rsidRPr="00B25C34">
        <w:rPr>
          <w:rFonts w:asciiTheme="minorHAnsi" w:eastAsia="Times New Roman" w:hAnsiTheme="minorHAnsi" w:cstheme="minorHAnsi"/>
          <w:kern w:val="0"/>
        </w:rPr>
        <w:t xml:space="preserve">  Stanje obveza na k</w:t>
      </w:r>
      <w:r w:rsidR="00742D48" w:rsidRPr="00B25C34">
        <w:rPr>
          <w:rFonts w:asciiTheme="minorHAnsi" w:eastAsia="Times New Roman" w:hAnsiTheme="minorHAnsi" w:cstheme="minorHAnsi"/>
          <w:kern w:val="0"/>
        </w:rPr>
        <w:t>r</w:t>
      </w:r>
      <w:r w:rsidRPr="00B25C34">
        <w:rPr>
          <w:rFonts w:asciiTheme="minorHAnsi" w:eastAsia="Times New Roman" w:hAnsiTheme="minorHAnsi" w:cstheme="minorHAnsi"/>
          <w:kern w:val="0"/>
        </w:rPr>
        <w:t xml:space="preserve">aju izvještajnog razdoblja iznosi </w:t>
      </w:r>
      <w:r w:rsidR="00F95CA0">
        <w:rPr>
          <w:rFonts w:asciiTheme="minorHAnsi" w:eastAsia="Times New Roman" w:hAnsiTheme="minorHAnsi" w:cstheme="minorHAnsi"/>
          <w:kern w:val="0"/>
        </w:rPr>
        <w:t>6.107.506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D53C63" w:rsidRPr="00B25C34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F95CA0">
        <w:rPr>
          <w:rFonts w:asciiTheme="minorHAnsi" w:eastAsia="Times New Roman" w:hAnsiTheme="minorHAnsi" w:cstheme="minorHAnsi"/>
          <w:kern w:val="0"/>
        </w:rPr>
        <w:t>a</w:t>
      </w:r>
      <w:r w:rsidR="00E96618" w:rsidRPr="00B25C34">
        <w:rPr>
          <w:rFonts w:asciiTheme="minorHAnsi" w:eastAsia="Times New Roman" w:hAnsiTheme="minorHAnsi" w:cstheme="minorHAnsi"/>
          <w:kern w:val="0"/>
        </w:rPr>
        <w:t xml:space="preserve"> i manje je u odnosu na početak razdoblja </w:t>
      </w:r>
      <w:r w:rsidR="00C02783">
        <w:rPr>
          <w:rFonts w:asciiTheme="minorHAnsi" w:eastAsia="Times New Roman" w:hAnsiTheme="minorHAnsi" w:cstheme="minorHAnsi"/>
          <w:kern w:val="0"/>
        </w:rPr>
        <w:t xml:space="preserve">za </w:t>
      </w:r>
      <w:r w:rsidR="00CE45DE">
        <w:rPr>
          <w:rFonts w:asciiTheme="minorHAnsi" w:eastAsia="Times New Roman" w:hAnsiTheme="minorHAnsi" w:cstheme="minorHAnsi"/>
          <w:kern w:val="0"/>
        </w:rPr>
        <w:t>22,90</w:t>
      </w:r>
      <w:r w:rsidR="00E96618" w:rsidRPr="00F95CA0">
        <w:rPr>
          <w:rFonts w:asciiTheme="minorHAnsi" w:eastAsia="Times New Roman" w:hAnsiTheme="minorHAnsi" w:cstheme="minorHAnsi"/>
          <w:color w:val="FF0000"/>
          <w:kern w:val="0"/>
        </w:rPr>
        <w:t xml:space="preserve"> </w:t>
      </w:r>
      <w:r w:rsidR="00E96618" w:rsidRPr="00CE45DE">
        <w:rPr>
          <w:rFonts w:asciiTheme="minorHAnsi" w:eastAsia="Times New Roman" w:hAnsiTheme="minorHAnsi" w:cstheme="minorHAnsi"/>
          <w:kern w:val="0"/>
        </w:rPr>
        <w:t>%</w:t>
      </w:r>
      <w:r w:rsidR="00CE45DE">
        <w:rPr>
          <w:rFonts w:asciiTheme="minorHAnsi" w:eastAsia="Times New Roman" w:hAnsiTheme="minorHAnsi" w:cstheme="minorHAnsi"/>
          <w:kern w:val="0"/>
        </w:rPr>
        <w:t>.</w:t>
      </w:r>
    </w:p>
    <w:p w:rsidR="00631A3E" w:rsidRPr="00B25C34" w:rsidRDefault="00631A3E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E96618" w:rsidRPr="00B25C34" w:rsidRDefault="00CD1134" w:rsidP="00B25C34">
      <w:pPr>
        <w:ind w:left="851" w:hanging="1127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>AOP 037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– Stanje dospjelih obveza na dan </w:t>
      </w:r>
      <w:r w:rsidR="002900F0">
        <w:rPr>
          <w:rFonts w:asciiTheme="minorHAnsi" w:eastAsia="Times New Roman" w:hAnsiTheme="minorHAnsi" w:cstheme="minorHAnsi"/>
          <w:kern w:val="0"/>
        </w:rPr>
        <w:t>31.12.2019.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iznosi </w:t>
      </w:r>
      <w:r w:rsidR="00F95CA0">
        <w:rPr>
          <w:rFonts w:asciiTheme="minorHAnsi" w:eastAsia="Times New Roman" w:hAnsiTheme="minorHAnsi" w:cstheme="minorHAnsi"/>
          <w:kern w:val="0"/>
        </w:rPr>
        <w:t>1.974.486</w:t>
      </w:r>
      <w:r w:rsidR="008C7BC2"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482C08" w:rsidRPr="00B25C34">
        <w:rPr>
          <w:rFonts w:asciiTheme="minorHAnsi" w:eastAsia="Times New Roman" w:hAnsiTheme="minorHAnsi" w:cstheme="minorHAnsi"/>
          <w:kern w:val="0"/>
        </w:rPr>
        <w:t>u</w:t>
      </w:r>
      <w:r w:rsidR="008C7BC2" w:rsidRPr="00B25C34">
        <w:rPr>
          <w:rFonts w:asciiTheme="minorHAnsi" w:eastAsia="Times New Roman" w:hAnsiTheme="minorHAnsi" w:cstheme="minorHAnsi"/>
          <w:kern w:val="0"/>
        </w:rPr>
        <w:t>n</w:t>
      </w:r>
      <w:r w:rsidR="00482C08" w:rsidRPr="00B25C34">
        <w:rPr>
          <w:rFonts w:asciiTheme="minorHAnsi" w:eastAsia="Times New Roman" w:hAnsiTheme="minorHAnsi" w:cstheme="minorHAnsi"/>
          <w:kern w:val="0"/>
        </w:rPr>
        <w:t>a</w:t>
      </w:r>
      <w:r w:rsidR="00631A3E" w:rsidRPr="00B25C34">
        <w:rPr>
          <w:rFonts w:asciiTheme="minorHAnsi" w:eastAsia="Times New Roman" w:hAnsiTheme="minorHAnsi" w:cstheme="minorHAnsi"/>
          <w:kern w:val="0"/>
        </w:rPr>
        <w:t>, a odnos</w:t>
      </w:r>
      <w:r w:rsidR="00742D48" w:rsidRPr="00B25C34">
        <w:rPr>
          <w:rFonts w:asciiTheme="minorHAnsi" w:eastAsia="Times New Roman" w:hAnsiTheme="minorHAnsi" w:cstheme="minorHAnsi"/>
          <w:kern w:val="0"/>
        </w:rPr>
        <w:t>i</w:t>
      </w:r>
      <w:r w:rsidR="00E96618" w:rsidRPr="00B25C34">
        <w:rPr>
          <w:rFonts w:asciiTheme="minorHAnsi" w:eastAsia="Times New Roman" w:hAnsiTheme="minorHAnsi" w:cstheme="minorHAnsi"/>
          <w:kern w:val="0"/>
        </w:rPr>
        <w:t xml:space="preserve"> se na:</w:t>
      </w:r>
    </w:p>
    <w:p w:rsidR="00E96618" w:rsidRPr="00C02783" w:rsidRDefault="00C02783" w:rsidP="00874219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-</w:t>
      </w:r>
      <w:r w:rsidR="00CD1134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međusobne obveze proračunskih korisnika      </w:t>
      </w:r>
      <w:r w:rsidR="00874219">
        <w:rPr>
          <w:rFonts w:asciiTheme="minorHAnsi" w:eastAsia="Times New Roman" w:hAnsiTheme="minorHAnsi" w:cstheme="minorHAnsi"/>
          <w:kern w:val="0"/>
        </w:rPr>
        <w:t xml:space="preserve">             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   </w:t>
      </w:r>
      <w:r>
        <w:rPr>
          <w:rFonts w:asciiTheme="minorHAnsi" w:eastAsia="Times New Roman" w:hAnsiTheme="minorHAnsi" w:cstheme="minorHAnsi"/>
          <w:kern w:val="0"/>
        </w:rPr>
        <w:t xml:space="preserve">                                  </w:t>
      </w:r>
      <w:r w:rsidR="00F95CA0">
        <w:rPr>
          <w:rFonts w:asciiTheme="minorHAnsi" w:eastAsia="Times New Roman" w:hAnsiTheme="minorHAnsi" w:cstheme="minorHAnsi"/>
          <w:kern w:val="0"/>
        </w:rPr>
        <w:t xml:space="preserve">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F95CA0">
        <w:rPr>
          <w:rFonts w:asciiTheme="minorHAnsi" w:eastAsia="Times New Roman" w:hAnsiTheme="minorHAnsi" w:cstheme="minorHAnsi"/>
          <w:kern w:val="0"/>
        </w:rPr>
        <w:t>18.177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kun</w:t>
      </w:r>
      <w:r w:rsidR="00B90CA7" w:rsidRPr="00C02783">
        <w:rPr>
          <w:rFonts w:asciiTheme="minorHAnsi" w:eastAsia="Times New Roman" w:hAnsiTheme="minorHAnsi" w:cstheme="minorHAnsi"/>
          <w:kern w:val="0"/>
        </w:rPr>
        <w:t>a</w:t>
      </w:r>
    </w:p>
    <w:p w:rsidR="00E96618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obveze za materijalne rashode                              </w:t>
      </w:r>
      <w:r>
        <w:rPr>
          <w:rFonts w:asciiTheme="minorHAnsi" w:eastAsia="Times New Roman" w:hAnsiTheme="minorHAnsi" w:cstheme="minorHAnsi"/>
          <w:kern w:val="0"/>
        </w:rPr>
        <w:t xml:space="preserve">                                  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          </w:t>
      </w:r>
      <w:r w:rsidR="00AA7ABF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   </w:t>
      </w:r>
      <w:r w:rsidR="00F95CA0">
        <w:rPr>
          <w:rFonts w:asciiTheme="minorHAnsi" w:eastAsia="Times New Roman" w:hAnsiTheme="minorHAnsi" w:cstheme="minorHAnsi"/>
          <w:kern w:val="0"/>
        </w:rPr>
        <w:t>396</w:t>
      </w:r>
      <w:r w:rsidR="00E96618" w:rsidRPr="00C02783">
        <w:rPr>
          <w:rFonts w:asciiTheme="minorHAnsi" w:eastAsia="Times New Roman" w:hAnsiTheme="minorHAnsi" w:cstheme="minorHAnsi"/>
          <w:kern w:val="0"/>
        </w:rPr>
        <w:t>.</w:t>
      </w:r>
      <w:r w:rsidR="00F95CA0">
        <w:rPr>
          <w:rFonts w:asciiTheme="minorHAnsi" w:eastAsia="Times New Roman" w:hAnsiTheme="minorHAnsi" w:cstheme="minorHAnsi"/>
          <w:kern w:val="0"/>
        </w:rPr>
        <w:t>857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kuna</w:t>
      </w:r>
    </w:p>
    <w:p w:rsidR="00E96618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-</w:t>
      </w:r>
      <w:r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>obveze za financijske rashode</w:t>
      </w:r>
      <w:r w:rsidR="00E96618" w:rsidRPr="00C02783">
        <w:rPr>
          <w:rFonts w:asciiTheme="minorHAnsi" w:eastAsia="Times New Roman" w:hAnsiTheme="minorHAnsi" w:cstheme="minorHAnsi"/>
          <w:kern w:val="0"/>
        </w:rPr>
        <w:tab/>
      </w:r>
      <w:r w:rsidR="00874219">
        <w:rPr>
          <w:rFonts w:asciiTheme="minorHAnsi" w:eastAsia="Times New Roman" w:hAnsiTheme="minorHAnsi" w:cstheme="minorHAnsi"/>
          <w:kern w:val="0"/>
        </w:rPr>
        <w:t xml:space="preserve">    </w:t>
      </w:r>
      <w:r w:rsidR="00874219">
        <w:rPr>
          <w:rFonts w:asciiTheme="minorHAnsi" w:eastAsia="Times New Roman" w:hAnsiTheme="minorHAnsi" w:cstheme="minorHAnsi"/>
          <w:kern w:val="0"/>
        </w:rPr>
        <w:tab/>
      </w:r>
      <w:r w:rsidR="00874219">
        <w:rPr>
          <w:rFonts w:asciiTheme="minorHAnsi" w:eastAsia="Times New Roman" w:hAnsiTheme="minorHAnsi" w:cstheme="minorHAnsi"/>
          <w:kern w:val="0"/>
        </w:rPr>
        <w:tab/>
      </w:r>
      <w:r>
        <w:rPr>
          <w:rFonts w:asciiTheme="minorHAnsi" w:eastAsia="Times New Roman" w:hAnsiTheme="minorHAnsi" w:cstheme="minorHAnsi"/>
          <w:kern w:val="0"/>
        </w:rPr>
        <w:tab/>
      </w:r>
      <w:r w:rsidR="00E96618" w:rsidRPr="00C02783">
        <w:rPr>
          <w:rFonts w:asciiTheme="minorHAnsi" w:eastAsia="Times New Roman" w:hAnsiTheme="minorHAnsi" w:cstheme="minorHAnsi"/>
          <w:kern w:val="0"/>
        </w:rPr>
        <w:tab/>
      </w:r>
      <w:r w:rsidR="00E96618" w:rsidRPr="00C02783">
        <w:rPr>
          <w:rFonts w:asciiTheme="minorHAnsi" w:eastAsia="Times New Roman" w:hAnsiTheme="minorHAnsi" w:cstheme="minorHAnsi"/>
          <w:kern w:val="0"/>
        </w:rPr>
        <w:tab/>
      </w:r>
      <w:r w:rsidR="00874219">
        <w:rPr>
          <w:rFonts w:asciiTheme="minorHAnsi" w:eastAsia="Times New Roman" w:hAnsiTheme="minorHAnsi" w:cstheme="minorHAnsi"/>
          <w:kern w:val="0"/>
        </w:rPr>
        <w:t xml:space="preserve">  </w:t>
      </w:r>
      <w:r>
        <w:rPr>
          <w:rFonts w:asciiTheme="minorHAnsi" w:eastAsia="Times New Roman" w:hAnsiTheme="minorHAnsi" w:cstheme="minorHAnsi"/>
          <w:kern w:val="0"/>
        </w:rPr>
        <w:t xml:space="preserve">    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102.45</w:t>
      </w:r>
      <w:r w:rsidR="00F95CA0">
        <w:rPr>
          <w:rFonts w:asciiTheme="minorHAnsi" w:eastAsia="Times New Roman" w:hAnsiTheme="minorHAnsi" w:cstheme="minorHAnsi"/>
          <w:kern w:val="0"/>
        </w:rPr>
        <w:t>2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kune</w:t>
      </w:r>
    </w:p>
    <w:p w:rsidR="00B90CA7" w:rsidRPr="00C02783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B90CA7" w:rsidRPr="00C02783">
        <w:rPr>
          <w:rFonts w:asciiTheme="minorHAnsi" w:eastAsia="Times New Roman" w:hAnsiTheme="minorHAnsi" w:cstheme="minorHAnsi"/>
          <w:kern w:val="0"/>
        </w:rPr>
        <w:t>obveze za naknade građanima i kućanstvima</w:t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>
        <w:rPr>
          <w:rFonts w:asciiTheme="minorHAnsi" w:eastAsia="Times New Roman" w:hAnsiTheme="minorHAnsi" w:cstheme="minorHAnsi"/>
          <w:kern w:val="0"/>
        </w:rPr>
        <w:t xml:space="preserve">  </w:t>
      </w:r>
      <w:r>
        <w:rPr>
          <w:rFonts w:asciiTheme="minorHAnsi" w:eastAsia="Times New Roman" w:hAnsiTheme="minorHAnsi" w:cstheme="minorHAnsi"/>
          <w:kern w:val="0"/>
        </w:rPr>
        <w:tab/>
        <w:t xml:space="preserve">  </w:t>
      </w:r>
      <w:r>
        <w:rPr>
          <w:rFonts w:asciiTheme="minorHAnsi" w:eastAsia="Times New Roman" w:hAnsiTheme="minorHAnsi" w:cstheme="minorHAnsi"/>
          <w:kern w:val="0"/>
        </w:rPr>
        <w:tab/>
        <w:t xml:space="preserve"> </w:t>
      </w:r>
      <w:r w:rsidR="00874219">
        <w:rPr>
          <w:rFonts w:asciiTheme="minorHAnsi" w:eastAsia="Times New Roman" w:hAnsiTheme="minorHAnsi" w:cstheme="minorHAnsi"/>
          <w:kern w:val="0"/>
        </w:rPr>
        <w:t xml:space="preserve">              </w:t>
      </w:r>
      <w:r>
        <w:rPr>
          <w:rFonts w:asciiTheme="minorHAnsi" w:eastAsia="Times New Roman" w:hAnsiTheme="minorHAnsi" w:cstheme="minorHAnsi"/>
          <w:kern w:val="0"/>
        </w:rPr>
        <w:t xml:space="preserve">            </w:t>
      </w:r>
      <w:r w:rsidR="00B90CA7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F95CA0">
        <w:rPr>
          <w:rFonts w:asciiTheme="minorHAnsi" w:eastAsia="Times New Roman" w:hAnsiTheme="minorHAnsi" w:cstheme="minorHAnsi"/>
          <w:kern w:val="0"/>
        </w:rPr>
        <w:t>7</w:t>
      </w:r>
      <w:r w:rsidR="00B90CA7" w:rsidRPr="00C02783">
        <w:rPr>
          <w:rFonts w:asciiTheme="minorHAnsi" w:eastAsia="Times New Roman" w:hAnsiTheme="minorHAnsi" w:cstheme="minorHAnsi"/>
          <w:kern w:val="0"/>
        </w:rPr>
        <w:t>.</w:t>
      </w:r>
      <w:r w:rsidR="00F95CA0">
        <w:rPr>
          <w:rFonts w:asciiTheme="minorHAnsi" w:eastAsia="Times New Roman" w:hAnsiTheme="minorHAnsi" w:cstheme="minorHAnsi"/>
          <w:kern w:val="0"/>
        </w:rPr>
        <w:t>613</w:t>
      </w:r>
      <w:r w:rsidR="00B90CA7" w:rsidRPr="00C02783">
        <w:rPr>
          <w:rFonts w:asciiTheme="minorHAnsi" w:eastAsia="Times New Roman" w:hAnsiTheme="minorHAnsi" w:cstheme="minorHAnsi"/>
          <w:kern w:val="0"/>
        </w:rPr>
        <w:t xml:space="preserve"> kun</w:t>
      </w:r>
      <w:r w:rsidR="007A24DD">
        <w:rPr>
          <w:rFonts w:asciiTheme="minorHAnsi" w:eastAsia="Times New Roman" w:hAnsiTheme="minorHAnsi" w:cstheme="minorHAnsi"/>
          <w:kern w:val="0"/>
        </w:rPr>
        <w:t>a</w:t>
      </w:r>
    </w:p>
    <w:p w:rsidR="00B90CA7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B90CA7" w:rsidRPr="00C02783">
        <w:rPr>
          <w:rFonts w:asciiTheme="minorHAnsi" w:eastAsia="Times New Roman" w:hAnsiTheme="minorHAnsi" w:cstheme="minorHAnsi"/>
          <w:kern w:val="0"/>
        </w:rPr>
        <w:t>ostale tekuće obveze</w:t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B90CA7" w:rsidRPr="00C02783">
        <w:rPr>
          <w:rFonts w:asciiTheme="minorHAnsi" w:eastAsia="Times New Roman" w:hAnsiTheme="minorHAnsi" w:cstheme="minorHAnsi"/>
          <w:kern w:val="0"/>
        </w:rPr>
        <w:tab/>
      </w:r>
      <w:r w:rsidR="00F95CA0">
        <w:rPr>
          <w:rFonts w:asciiTheme="minorHAnsi" w:eastAsia="Times New Roman" w:hAnsiTheme="minorHAnsi" w:cstheme="minorHAnsi"/>
          <w:kern w:val="0"/>
        </w:rPr>
        <w:t xml:space="preserve">      </w:t>
      </w:r>
      <w:r w:rsidR="00874219">
        <w:rPr>
          <w:rFonts w:asciiTheme="minorHAnsi" w:eastAsia="Times New Roman" w:hAnsiTheme="minorHAnsi" w:cstheme="minorHAnsi"/>
          <w:kern w:val="0"/>
        </w:rPr>
        <w:t xml:space="preserve">   </w:t>
      </w:r>
      <w:r w:rsidR="00F95CA0">
        <w:rPr>
          <w:rFonts w:asciiTheme="minorHAnsi" w:eastAsia="Times New Roman" w:hAnsiTheme="minorHAnsi" w:cstheme="minorHAnsi"/>
          <w:kern w:val="0"/>
        </w:rPr>
        <w:t xml:space="preserve">  </w:t>
      </w:r>
      <w:r w:rsidR="00B90CA7" w:rsidRPr="00C02783">
        <w:rPr>
          <w:rFonts w:asciiTheme="minorHAnsi" w:eastAsia="Times New Roman" w:hAnsiTheme="minorHAnsi" w:cstheme="minorHAnsi"/>
          <w:kern w:val="0"/>
        </w:rPr>
        <w:t xml:space="preserve">    </w:t>
      </w:r>
      <w:r>
        <w:rPr>
          <w:rFonts w:asciiTheme="minorHAnsi" w:eastAsia="Times New Roman" w:hAnsiTheme="minorHAnsi" w:cstheme="minorHAnsi"/>
          <w:kern w:val="0"/>
        </w:rPr>
        <w:tab/>
        <w:t xml:space="preserve">     </w:t>
      </w:r>
      <w:r w:rsidR="00F95CA0">
        <w:rPr>
          <w:rFonts w:asciiTheme="minorHAnsi" w:eastAsia="Times New Roman" w:hAnsiTheme="minorHAnsi" w:cstheme="minorHAnsi"/>
          <w:kern w:val="0"/>
        </w:rPr>
        <w:t xml:space="preserve">          </w:t>
      </w:r>
      <w:r>
        <w:rPr>
          <w:rFonts w:asciiTheme="minorHAnsi" w:eastAsia="Times New Roman" w:hAnsiTheme="minorHAnsi" w:cstheme="minorHAnsi"/>
          <w:kern w:val="0"/>
        </w:rPr>
        <w:t xml:space="preserve"> </w:t>
      </w:r>
      <w:r w:rsidR="00874219">
        <w:rPr>
          <w:rFonts w:asciiTheme="minorHAnsi" w:eastAsia="Times New Roman" w:hAnsiTheme="minorHAnsi" w:cstheme="minorHAnsi"/>
          <w:kern w:val="0"/>
        </w:rPr>
        <w:t xml:space="preserve">   </w:t>
      </w:r>
      <w:r>
        <w:rPr>
          <w:rFonts w:asciiTheme="minorHAnsi" w:eastAsia="Times New Roman" w:hAnsiTheme="minorHAnsi" w:cstheme="minorHAnsi"/>
          <w:kern w:val="0"/>
        </w:rPr>
        <w:t xml:space="preserve">  </w:t>
      </w:r>
      <w:r w:rsidR="00F95CA0">
        <w:rPr>
          <w:rFonts w:asciiTheme="minorHAnsi" w:eastAsia="Times New Roman" w:hAnsiTheme="minorHAnsi" w:cstheme="minorHAnsi"/>
          <w:kern w:val="0"/>
        </w:rPr>
        <w:t>1.077.150</w:t>
      </w:r>
      <w:r w:rsidR="00B90CA7" w:rsidRPr="00C02783">
        <w:rPr>
          <w:rFonts w:asciiTheme="minorHAnsi" w:eastAsia="Times New Roman" w:hAnsiTheme="minorHAnsi" w:cstheme="minorHAnsi"/>
          <w:kern w:val="0"/>
        </w:rPr>
        <w:t xml:space="preserve"> kun</w:t>
      </w:r>
      <w:r w:rsidR="007A24DD">
        <w:rPr>
          <w:rFonts w:asciiTheme="minorHAnsi" w:eastAsia="Times New Roman" w:hAnsiTheme="minorHAnsi" w:cstheme="minorHAnsi"/>
          <w:kern w:val="0"/>
        </w:rPr>
        <w:t>a</w:t>
      </w:r>
    </w:p>
    <w:p w:rsidR="00874219" w:rsidRDefault="00A46DC0" w:rsidP="00A46DC0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(najvećim dijelom odnose se na obveze za predujmove EU </w:t>
      </w:r>
    </w:p>
    <w:p w:rsidR="00A46DC0" w:rsidRPr="00F95CA0" w:rsidRDefault="00A46DC0" w:rsidP="00A46DC0">
      <w:pPr>
        <w:rPr>
          <w:rFonts w:asciiTheme="minorHAnsi" w:eastAsia="Times New Roman" w:hAnsiTheme="minorHAnsi" w:cstheme="minorHAnsi"/>
          <w:b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  za dogradnju i rekonstrukciju dječjeg vrtića „Tratinčica“ u iznosu  925.269 kuna)</w:t>
      </w:r>
    </w:p>
    <w:p w:rsidR="00E96618" w:rsidRDefault="00C02783" w:rsidP="00C02783">
      <w:pPr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-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obveze za nabavu nefinancijske imovine                </w:t>
      </w:r>
      <w:r>
        <w:rPr>
          <w:rFonts w:asciiTheme="minorHAnsi" w:eastAsia="Times New Roman" w:hAnsiTheme="minorHAnsi" w:cstheme="minorHAnsi"/>
          <w:kern w:val="0"/>
        </w:rPr>
        <w:t xml:space="preserve">                        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                      </w:t>
      </w:r>
      <w:r w:rsidR="00AA7ABF" w:rsidRPr="00C02783">
        <w:rPr>
          <w:rFonts w:asciiTheme="minorHAnsi" w:eastAsia="Times New Roman" w:hAnsiTheme="minorHAnsi" w:cstheme="minorHAnsi"/>
          <w:kern w:val="0"/>
        </w:rPr>
        <w:t xml:space="preserve"> 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 </w:t>
      </w:r>
      <w:r w:rsidR="00F95CA0">
        <w:rPr>
          <w:rFonts w:asciiTheme="minorHAnsi" w:eastAsia="Times New Roman" w:hAnsiTheme="minorHAnsi" w:cstheme="minorHAnsi"/>
          <w:kern w:val="0"/>
        </w:rPr>
        <w:t>372.237</w:t>
      </w:r>
      <w:r w:rsidR="00E96618" w:rsidRPr="00C02783">
        <w:rPr>
          <w:rFonts w:asciiTheme="minorHAnsi" w:eastAsia="Times New Roman" w:hAnsiTheme="minorHAnsi" w:cstheme="minorHAnsi"/>
          <w:kern w:val="0"/>
        </w:rPr>
        <w:t xml:space="preserve"> kun</w:t>
      </w:r>
      <w:r w:rsidR="00B90CA7" w:rsidRPr="00C02783">
        <w:rPr>
          <w:rFonts w:asciiTheme="minorHAnsi" w:eastAsia="Times New Roman" w:hAnsiTheme="minorHAnsi" w:cstheme="minorHAnsi"/>
          <w:kern w:val="0"/>
        </w:rPr>
        <w:t>a</w:t>
      </w:r>
    </w:p>
    <w:p w:rsidR="00F95CA0" w:rsidRDefault="00F95CA0" w:rsidP="00C02783">
      <w:pPr>
        <w:rPr>
          <w:rFonts w:asciiTheme="minorHAnsi" w:eastAsia="Times New Roman" w:hAnsiTheme="minorHAnsi" w:cstheme="minorHAnsi"/>
          <w:kern w:val="0"/>
        </w:rPr>
      </w:pPr>
    </w:p>
    <w:p w:rsidR="00535C69" w:rsidRPr="00B25C34" w:rsidRDefault="00535C69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535C69" w:rsidRPr="00B25C34" w:rsidRDefault="008C7BC2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090</w:t>
      </w:r>
      <w:r w:rsidRPr="00B25C34">
        <w:rPr>
          <w:rFonts w:asciiTheme="minorHAnsi" w:eastAsia="Times New Roman" w:hAnsiTheme="minorHAnsi" w:cstheme="minorHAnsi"/>
          <w:kern w:val="0"/>
        </w:rPr>
        <w:t xml:space="preserve">  Stanje nedospjelih obveza na dan </w:t>
      </w:r>
      <w:r w:rsidR="002900F0">
        <w:rPr>
          <w:rFonts w:asciiTheme="minorHAnsi" w:eastAsia="Times New Roman" w:hAnsiTheme="minorHAnsi" w:cstheme="minorHAnsi"/>
          <w:kern w:val="0"/>
        </w:rPr>
        <w:t>31.12.2019.</w:t>
      </w:r>
      <w:r w:rsidRPr="00B25C34">
        <w:rPr>
          <w:rFonts w:asciiTheme="minorHAnsi" w:eastAsia="Times New Roman" w:hAnsiTheme="minorHAnsi" w:cstheme="minorHAnsi"/>
          <w:kern w:val="0"/>
        </w:rPr>
        <w:t xml:space="preserve"> iznosi</w:t>
      </w:r>
      <w:r w:rsidR="00A46DC0">
        <w:rPr>
          <w:rFonts w:asciiTheme="minorHAnsi" w:eastAsia="Times New Roman" w:hAnsiTheme="minorHAnsi" w:cstheme="minorHAnsi"/>
          <w:kern w:val="0"/>
        </w:rPr>
        <w:t xml:space="preserve"> 4.133.020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CD1134" w:rsidRPr="00B25C34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AC3714" w:rsidRPr="00B25C34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>, a odnos</w:t>
      </w:r>
      <w:r w:rsidR="0006493C" w:rsidRPr="00B25C34">
        <w:rPr>
          <w:rFonts w:asciiTheme="minorHAnsi" w:eastAsia="Times New Roman" w:hAnsiTheme="minorHAnsi" w:cstheme="minorHAnsi"/>
          <w:kern w:val="0"/>
        </w:rPr>
        <w:t>i</w:t>
      </w:r>
      <w:r w:rsidRPr="00B25C34">
        <w:rPr>
          <w:rFonts w:asciiTheme="minorHAnsi" w:eastAsia="Times New Roman" w:hAnsiTheme="minorHAnsi" w:cstheme="minorHAnsi"/>
          <w:kern w:val="0"/>
        </w:rPr>
        <w:t xml:space="preserve"> se na:</w:t>
      </w:r>
    </w:p>
    <w:p w:rsidR="00B45F64" w:rsidRPr="00B25C34" w:rsidRDefault="00B45F64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</w:p>
    <w:p w:rsidR="00B45F6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AOP 091 </w:t>
      </w:r>
      <w:r w:rsidRPr="00B25C34">
        <w:rPr>
          <w:rFonts w:asciiTheme="minorHAnsi" w:eastAsia="Times New Roman" w:hAnsiTheme="minorHAnsi" w:cstheme="minorHAnsi"/>
          <w:kern w:val="0"/>
        </w:rPr>
        <w:t xml:space="preserve">- međusobne obveze proračunskih korisnika u iznosu </w:t>
      </w:r>
      <w:r w:rsidR="00A46DC0">
        <w:rPr>
          <w:rFonts w:asciiTheme="minorHAnsi" w:eastAsia="Times New Roman" w:hAnsiTheme="minorHAnsi" w:cstheme="minorHAnsi"/>
          <w:kern w:val="0"/>
        </w:rPr>
        <w:t>8.767 kuna</w:t>
      </w:r>
      <w:r w:rsidRPr="00B25C34">
        <w:rPr>
          <w:rFonts w:asciiTheme="minorHAnsi" w:eastAsia="Times New Roman" w:hAnsiTheme="minorHAnsi" w:cstheme="minorHAnsi"/>
          <w:kern w:val="0"/>
        </w:rPr>
        <w:t xml:space="preserve"> odnose se na obvezu uplate sredstava od prodaje stanova na kojima je postojalo stanarsko pravo u Državni proračun</w:t>
      </w:r>
    </w:p>
    <w:p w:rsidR="00A82AA0" w:rsidRPr="00B25C34" w:rsidRDefault="00A82AA0" w:rsidP="00A82AA0">
      <w:pPr>
        <w:pStyle w:val="Odlomakpopisa"/>
        <w:jc w:val="both"/>
        <w:rPr>
          <w:rFonts w:asciiTheme="minorHAnsi" w:eastAsia="Times New Roman" w:hAnsiTheme="minorHAnsi" w:cstheme="minorHAnsi"/>
          <w:kern w:val="0"/>
        </w:rPr>
      </w:pP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>AOP 092</w:t>
      </w:r>
      <w:r w:rsidRPr="00B25C34">
        <w:rPr>
          <w:rFonts w:asciiTheme="minorHAnsi" w:eastAsia="Times New Roman" w:hAnsiTheme="minorHAnsi" w:cstheme="minorHAnsi"/>
          <w:kern w:val="0"/>
        </w:rPr>
        <w:t xml:space="preserve"> – Stanje nedospjelih obveza za rashode poslovanja u iznosu od </w:t>
      </w:r>
      <w:r w:rsidR="00A46DC0">
        <w:rPr>
          <w:rFonts w:asciiTheme="minorHAnsi" w:eastAsia="Times New Roman" w:hAnsiTheme="minorHAnsi" w:cstheme="minorHAnsi"/>
          <w:kern w:val="0"/>
        </w:rPr>
        <w:t>941.529</w:t>
      </w:r>
      <w:r w:rsidRPr="00B25C34">
        <w:rPr>
          <w:rFonts w:asciiTheme="minorHAnsi" w:eastAsia="Times New Roman" w:hAnsiTheme="minorHAnsi" w:cstheme="minorHAnsi"/>
          <w:kern w:val="0"/>
        </w:rPr>
        <w:t xml:space="preserve"> kuna odnosi se na: </w:t>
      </w: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231 -  obveze za zaposlene u iznosu od </w:t>
      </w:r>
      <w:r w:rsidR="00A46DC0">
        <w:rPr>
          <w:rFonts w:asciiTheme="minorHAnsi" w:eastAsia="Times New Roman" w:hAnsiTheme="minorHAnsi" w:cstheme="minorHAnsi"/>
          <w:kern w:val="0"/>
        </w:rPr>
        <w:t>225</w:t>
      </w:r>
      <w:r w:rsidRPr="00B25C34">
        <w:rPr>
          <w:rFonts w:asciiTheme="minorHAnsi" w:eastAsia="Times New Roman" w:hAnsiTheme="minorHAnsi" w:cstheme="minorHAnsi"/>
          <w:kern w:val="0"/>
        </w:rPr>
        <w:t>.</w:t>
      </w:r>
      <w:r w:rsidR="00A46DC0">
        <w:rPr>
          <w:rFonts w:asciiTheme="minorHAnsi" w:eastAsia="Times New Roman" w:hAnsiTheme="minorHAnsi" w:cstheme="minorHAnsi"/>
          <w:kern w:val="0"/>
        </w:rPr>
        <w:t>644 kune</w:t>
      </w:r>
      <w:r w:rsidRPr="00B25C34">
        <w:rPr>
          <w:rFonts w:asciiTheme="minorHAnsi" w:eastAsia="Times New Roman" w:hAnsiTheme="minorHAnsi" w:cstheme="minorHAnsi"/>
          <w:kern w:val="0"/>
        </w:rPr>
        <w:t>, odnosno plaću za prosinac 201</w:t>
      </w:r>
      <w:r w:rsidR="00A46DC0">
        <w:rPr>
          <w:rFonts w:asciiTheme="minorHAnsi" w:eastAsia="Times New Roman" w:hAnsiTheme="minorHAnsi" w:cstheme="minorHAnsi"/>
          <w:kern w:val="0"/>
        </w:rPr>
        <w:t>9</w:t>
      </w:r>
      <w:r w:rsidRPr="00B25C34">
        <w:rPr>
          <w:rFonts w:asciiTheme="minorHAnsi" w:eastAsia="Times New Roman" w:hAnsiTheme="minorHAnsi" w:cstheme="minorHAnsi"/>
          <w:kern w:val="0"/>
        </w:rPr>
        <w:t>. godine koja je isplaćena početkom 20</w:t>
      </w:r>
      <w:r w:rsidR="00A82AA0">
        <w:rPr>
          <w:rFonts w:asciiTheme="minorHAnsi" w:eastAsia="Times New Roman" w:hAnsiTheme="minorHAnsi" w:cstheme="minorHAnsi"/>
          <w:kern w:val="0"/>
        </w:rPr>
        <w:t>20</w:t>
      </w:r>
      <w:r w:rsidRPr="00B25C34">
        <w:rPr>
          <w:rFonts w:asciiTheme="minorHAnsi" w:eastAsia="Times New Roman" w:hAnsiTheme="minorHAnsi" w:cstheme="minorHAnsi"/>
          <w:kern w:val="0"/>
        </w:rPr>
        <w:t>. godine (Gradska uprava,  projekt Za žene BBŽ)</w:t>
      </w:r>
    </w:p>
    <w:p w:rsidR="0048173A" w:rsidRPr="00A82AA0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A82AA0">
        <w:rPr>
          <w:rFonts w:asciiTheme="minorHAnsi" w:eastAsia="Times New Roman" w:hAnsiTheme="minorHAnsi" w:cstheme="minorHAnsi"/>
          <w:kern w:val="0"/>
        </w:rPr>
        <w:t xml:space="preserve"> 232 -  obveze za materijalne rashode u iznosu od </w:t>
      </w:r>
      <w:r w:rsidR="00A46DC0" w:rsidRPr="00A82AA0">
        <w:rPr>
          <w:rFonts w:asciiTheme="minorHAnsi" w:eastAsia="Times New Roman" w:hAnsiTheme="minorHAnsi" w:cstheme="minorHAnsi"/>
          <w:kern w:val="0"/>
        </w:rPr>
        <w:t>5</w:t>
      </w:r>
      <w:r w:rsidR="000553FD" w:rsidRPr="00A82AA0">
        <w:rPr>
          <w:rFonts w:asciiTheme="minorHAnsi" w:eastAsia="Times New Roman" w:hAnsiTheme="minorHAnsi" w:cstheme="minorHAnsi"/>
          <w:kern w:val="0"/>
        </w:rPr>
        <w:t>89</w:t>
      </w:r>
      <w:r w:rsidR="00A46DC0" w:rsidRPr="00A82AA0">
        <w:rPr>
          <w:rFonts w:asciiTheme="minorHAnsi" w:eastAsia="Times New Roman" w:hAnsiTheme="minorHAnsi" w:cstheme="minorHAnsi"/>
          <w:kern w:val="0"/>
        </w:rPr>
        <w:t>.</w:t>
      </w:r>
      <w:r w:rsidR="000553FD" w:rsidRPr="00A82AA0">
        <w:rPr>
          <w:rFonts w:asciiTheme="minorHAnsi" w:eastAsia="Times New Roman" w:hAnsiTheme="minorHAnsi" w:cstheme="minorHAnsi"/>
          <w:kern w:val="0"/>
        </w:rPr>
        <w:t>435</w:t>
      </w:r>
      <w:r w:rsidR="00A46DC0" w:rsidRPr="00A82AA0">
        <w:rPr>
          <w:rFonts w:asciiTheme="minorHAnsi" w:eastAsia="Times New Roman" w:hAnsiTheme="minorHAnsi" w:cstheme="minorHAnsi"/>
          <w:kern w:val="0"/>
        </w:rPr>
        <w:t xml:space="preserve"> kune </w:t>
      </w:r>
      <w:r w:rsidR="0048173A" w:rsidRPr="00A82AA0">
        <w:rPr>
          <w:rFonts w:asciiTheme="minorHAnsi" w:eastAsia="Times New Roman" w:hAnsiTheme="minorHAnsi" w:cstheme="minorHAnsi"/>
          <w:kern w:val="0"/>
        </w:rPr>
        <w:t>odnose se na račune za režijske troškove, uredski materijal, poštarinu, usluge tekućeg i investicijskog održavanja i druge obveze sa dospijećem u prvom kvartalu 20</w:t>
      </w:r>
      <w:r w:rsidR="000553FD" w:rsidRPr="00A82AA0">
        <w:rPr>
          <w:rFonts w:asciiTheme="minorHAnsi" w:eastAsia="Times New Roman" w:hAnsiTheme="minorHAnsi" w:cstheme="minorHAnsi"/>
          <w:kern w:val="0"/>
        </w:rPr>
        <w:t>20</w:t>
      </w:r>
      <w:r w:rsidR="0048173A" w:rsidRPr="00A82AA0">
        <w:rPr>
          <w:rFonts w:asciiTheme="minorHAnsi" w:eastAsia="Times New Roman" w:hAnsiTheme="minorHAnsi" w:cstheme="minorHAnsi"/>
          <w:kern w:val="0"/>
        </w:rPr>
        <w:t>. godine</w:t>
      </w:r>
    </w:p>
    <w:p w:rsidR="0062124C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234 </w:t>
      </w:r>
      <w:r w:rsidR="00A82AA0">
        <w:rPr>
          <w:rFonts w:asciiTheme="minorHAnsi" w:eastAsia="Times New Roman" w:hAnsiTheme="minorHAnsi" w:cstheme="minorHAnsi"/>
          <w:kern w:val="0"/>
        </w:rPr>
        <w:t>-</w:t>
      </w:r>
      <w:r w:rsidRPr="00B25C34">
        <w:rPr>
          <w:rFonts w:asciiTheme="minorHAnsi" w:eastAsia="Times New Roman" w:hAnsiTheme="minorHAnsi" w:cstheme="minorHAnsi"/>
          <w:kern w:val="0"/>
        </w:rPr>
        <w:t xml:space="preserve"> obveze za financijske rashode u iznosu od </w:t>
      </w:r>
      <w:r w:rsidR="00A46DC0">
        <w:rPr>
          <w:rFonts w:asciiTheme="minorHAnsi" w:eastAsia="Times New Roman" w:hAnsiTheme="minorHAnsi" w:cstheme="minorHAnsi"/>
          <w:kern w:val="0"/>
        </w:rPr>
        <w:t>2.885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una</w:t>
      </w:r>
      <w:r w:rsidRPr="00B25C34">
        <w:rPr>
          <w:rFonts w:asciiTheme="minorHAnsi" w:eastAsia="Times New Roman" w:hAnsiTheme="minorHAnsi" w:cstheme="minorHAnsi"/>
          <w:kern w:val="0"/>
        </w:rPr>
        <w:t xml:space="preserve">, a odnose se na obveze za kamate za primljene </w:t>
      </w:r>
      <w:r w:rsidR="0062124C" w:rsidRPr="00B25C34">
        <w:rPr>
          <w:rFonts w:asciiTheme="minorHAnsi" w:eastAsia="Times New Roman" w:hAnsiTheme="minorHAnsi" w:cstheme="minorHAnsi"/>
          <w:kern w:val="0"/>
        </w:rPr>
        <w:t xml:space="preserve">kredite </w:t>
      </w:r>
      <w:r w:rsidRPr="00B25C34">
        <w:rPr>
          <w:rFonts w:asciiTheme="minorHAnsi" w:eastAsia="Times New Roman" w:hAnsiTheme="minorHAnsi" w:cstheme="minorHAnsi"/>
          <w:kern w:val="0"/>
        </w:rPr>
        <w:t>od ban</w:t>
      </w:r>
      <w:r w:rsidR="0062124C" w:rsidRPr="00B25C34">
        <w:rPr>
          <w:rFonts w:asciiTheme="minorHAnsi" w:eastAsia="Times New Roman" w:hAnsiTheme="minorHAnsi" w:cstheme="minorHAnsi"/>
          <w:kern w:val="0"/>
        </w:rPr>
        <w:t>aka, obveze za bankarske usluge i</w:t>
      </w:r>
      <w:r w:rsidRPr="00B25C34">
        <w:rPr>
          <w:rFonts w:asciiTheme="minorHAnsi" w:eastAsia="Times New Roman" w:hAnsiTheme="minorHAnsi" w:cstheme="minorHAnsi"/>
          <w:kern w:val="0"/>
        </w:rPr>
        <w:t xml:space="preserve"> zatezne </w:t>
      </w:r>
      <w:r w:rsidR="00C02783">
        <w:rPr>
          <w:rFonts w:asciiTheme="minorHAnsi" w:eastAsia="Times New Roman" w:hAnsiTheme="minorHAnsi" w:cstheme="minorHAnsi"/>
          <w:kern w:val="0"/>
        </w:rPr>
        <w:t>kamate</w:t>
      </w: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235 – obveze za subvencije u iznosu od </w:t>
      </w:r>
      <w:r w:rsidR="00A46DC0">
        <w:rPr>
          <w:rFonts w:asciiTheme="minorHAnsi" w:eastAsia="Times New Roman" w:hAnsiTheme="minorHAnsi" w:cstheme="minorHAnsi"/>
          <w:kern w:val="0"/>
        </w:rPr>
        <w:t>111</w:t>
      </w:r>
      <w:r w:rsidR="0062124C"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3722F0">
        <w:rPr>
          <w:rFonts w:asciiTheme="minorHAnsi" w:eastAsia="Times New Roman" w:hAnsiTheme="minorHAnsi" w:cstheme="minorHAnsi"/>
          <w:kern w:val="0"/>
        </w:rPr>
        <w:t>a</w:t>
      </w:r>
      <w:r w:rsidRPr="00B25C34">
        <w:rPr>
          <w:rFonts w:asciiTheme="minorHAnsi" w:eastAsia="Times New Roman" w:hAnsiTheme="minorHAnsi" w:cstheme="minorHAnsi"/>
          <w:kern w:val="0"/>
        </w:rPr>
        <w:t xml:space="preserve">  za subvencije </w:t>
      </w:r>
      <w:r w:rsidR="00A46DC0">
        <w:rPr>
          <w:rFonts w:asciiTheme="minorHAnsi" w:eastAsia="Times New Roman" w:hAnsiTheme="minorHAnsi" w:cstheme="minorHAnsi"/>
          <w:kern w:val="0"/>
        </w:rPr>
        <w:t>kamate</w:t>
      </w:r>
      <w:r w:rsidR="000553FD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kern w:val="0"/>
        </w:rPr>
        <w:t>obrtnicima  s dospijećem u siječnju 20</w:t>
      </w:r>
      <w:r w:rsidR="00A82AA0">
        <w:rPr>
          <w:rFonts w:asciiTheme="minorHAnsi" w:eastAsia="Times New Roman" w:hAnsiTheme="minorHAnsi" w:cstheme="minorHAnsi"/>
          <w:kern w:val="0"/>
        </w:rPr>
        <w:t>20</w:t>
      </w:r>
      <w:r w:rsidRPr="00B25C34">
        <w:rPr>
          <w:rFonts w:asciiTheme="minorHAnsi" w:eastAsia="Times New Roman" w:hAnsiTheme="minorHAnsi" w:cstheme="minorHAnsi"/>
          <w:kern w:val="0"/>
        </w:rPr>
        <w:t xml:space="preserve">. </w:t>
      </w:r>
      <w:r w:rsidR="009E4E32">
        <w:rPr>
          <w:rFonts w:asciiTheme="minorHAnsi" w:eastAsia="Times New Roman" w:hAnsiTheme="minorHAnsi" w:cstheme="minorHAnsi"/>
          <w:kern w:val="0"/>
        </w:rPr>
        <w:t>g</w:t>
      </w:r>
      <w:r w:rsidRPr="00B25C34">
        <w:rPr>
          <w:rFonts w:asciiTheme="minorHAnsi" w:eastAsia="Times New Roman" w:hAnsiTheme="minorHAnsi" w:cstheme="minorHAnsi"/>
          <w:kern w:val="0"/>
        </w:rPr>
        <w:t>odine</w:t>
      </w: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237 -  obveze za naknade građanima i kućanstvima u iznosu od </w:t>
      </w:r>
      <w:r w:rsidR="00A46DC0">
        <w:rPr>
          <w:rFonts w:asciiTheme="minorHAnsi" w:eastAsia="Times New Roman" w:hAnsiTheme="minorHAnsi" w:cstheme="minorHAnsi"/>
          <w:kern w:val="0"/>
        </w:rPr>
        <w:t>24.522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A46DC0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B45F64" w:rsidRPr="00B25C34" w:rsidRDefault="00A82AA0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 238 - </w:t>
      </w:r>
      <w:r w:rsidR="00B45F64" w:rsidRPr="00B25C34">
        <w:rPr>
          <w:rFonts w:asciiTheme="minorHAnsi" w:eastAsia="Times New Roman" w:hAnsiTheme="minorHAnsi" w:cstheme="minorHAnsi"/>
          <w:kern w:val="0"/>
        </w:rPr>
        <w:t xml:space="preserve"> obveze za kazne, naknade šteta i kapitalne pomoći </w:t>
      </w:r>
      <w:r w:rsidR="007A24DD">
        <w:rPr>
          <w:rFonts w:asciiTheme="minorHAnsi" w:eastAsia="Times New Roman" w:hAnsiTheme="minorHAnsi" w:cstheme="minorHAnsi"/>
          <w:kern w:val="0"/>
        </w:rPr>
        <w:t xml:space="preserve">u iznosu od </w:t>
      </w:r>
      <w:r w:rsidR="00A46DC0">
        <w:rPr>
          <w:rFonts w:asciiTheme="minorHAnsi" w:eastAsia="Times New Roman" w:hAnsiTheme="minorHAnsi" w:cstheme="minorHAnsi"/>
          <w:kern w:val="0"/>
        </w:rPr>
        <w:t>72.459</w:t>
      </w:r>
      <w:r w:rsidR="00B45F64"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="00B45F64" w:rsidRPr="00B25C34">
        <w:rPr>
          <w:rFonts w:asciiTheme="minorHAnsi" w:eastAsia="Times New Roman" w:hAnsiTheme="minorHAnsi" w:cstheme="minorHAnsi"/>
          <w:kern w:val="0"/>
        </w:rPr>
        <w:t>n</w:t>
      </w:r>
      <w:r w:rsidR="003722F0">
        <w:rPr>
          <w:rFonts w:asciiTheme="minorHAnsi" w:eastAsia="Times New Roman" w:hAnsiTheme="minorHAnsi" w:cstheme="minorHAnsi"/>
          <w:kern w:val="0"/>
        </w:rPr>
        <w:t>a</w:t>
      </w:r>
      <w:r w:rsidR="0048173A" w:rsidRPr="00B25C34">
        <w:rPr>
          <w:rFonts w:asciiTheme="minorHAnsi" w:eastAsia="Times New Roman" w:hAnsiTheme="minorHAnsi" w:cstheme="minorHAnsi"/>
          <w:kern w:val="0"/>
        </w:rPr>
        <w:t xml:space="preserve"> </w:t>
      </w:r>
    </w:p>
    <w:p w:rsidR="00EC1BFF" w:rsidRDefault="00A82AA0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 xml:space="preserve"> 239 - </w:t>
      </w:r>
      <w:r w:rsidR="00B45F64" w:rsidRPr="000553FD">
        <w:rPr>
          <w:rFonts w:asciiTheme="minorHAnsi" w:eastAsia="Times New Roman" w:hAnsiTheme="minorHAnsi" w:cstheme="minorHAnsi"/>
          <w:kern w:val="0"/>
        </w:rPr>
        <w:t xml:space="preserve">ostale tekuće obveze </w:t>
      </w:r>
      <w:r w:rsidR="007A24DD">
        <w:rPr>
          <w:rFonts w:asciiTheme="minorHAnsi" w:eastAsia="Times New Roman" w:hAnsiTheme="minorHAnsi" w:cstheme="minorHAnsi"/>
          <w:kern w:val="0"/>
        </w:rPr>
        <w:t xml:space="preserve">u iznosu </w:t>
      </w:r>
      <w:bookmarkStart w:id="2" w:name="_GoBack"/>
      <w:bookmarkEnd w:id="2"/>
      <w:r w:rsidR="00B45F64" w:rsidRPr="000553FD">
        <w:rPr>
          <w:rFonts w:asciiTheme="minorHAnsi" w:eastAsia="Times New Roman" w:hAnsiTheme="minorHAnsi" w:cstheme="minorHAnsi"/>
          <w:kern w:val="0"/>
        </w:rPr>
        <w:t xml:space="preserve">od </w:t>
      </w:r>
      <w:r w:rsidR="00A46DC0" w:rsidRPr="000553FD">
        <w:rPr>
          <w:rFonts w:asciiTheme="minorHAnsi" w:eastAsia="Times New Roman" w:hAnsiTheme="minorHAnsi" w:cstheme="minorHAnsi"/>
          <w:kern w:val="0"/>
        </w:rPr>
        <w:t>26.473</w:t>
      </w:r>
      <w:r w:rsidR="00B45F64" w:rsidRPr="000553FD">
        <w:rPr>
          <w:rFonts w:asciiTheme="minorHAnsi" w:eastAsia="Times New Roman" w:hAnsiTheme="minorHAnsi" w:cstheme="minorHAnsi"/>
          <w:kern w:val="0"/>
        </w:rPr>
        <w:t xml:space="preserve"> k</w:t>
      </w:r>
      <w:r w:rsidR="003722F0" w:rsidRPr="000553FD">
        <w:rPr>
          <w:rFonts w:asciiTheme="minorHAnsi" w:eastAsia="Times New Roman" w:hAnsiTheme="minorHAnsi" w:cstheme="minorHAnsi"/>
          <w:kern w:val="0"/>
        </w:rPr>
        <w:t>u</w:t>
      </w:r>
      <w:r w:rsidR="00B45F64" w:rsidRPr="000553FD">
        <w:rPr>
          <w:rFonts w:asciiTheme="minorHAnsi" w:eastAsia="Times New Roman" w:hAnsiTheme="minorHAnsi" w:cstheme="minorHAnsi"/>
          <w:kern w:val="0"/>
        </w:rPr>
        <w:t>n</w:t>
      </w:r>
      <w:r w:rsidR="00AA7ABF" w:rsidRPr="000553FD">
        <w:rPr>
          <w:rFonts w:asciiTheme="minorHAnsi" w:eastAsia="Times New Roman" w:hAnsiTheme="minorHAnsi" w:cstheme="minorHAnsi"/>
          <w:kern w:val="0"/>
        </w:rPr>
        <w:t>e</w:t>
      </w:r>
      <w:r w:rsidR="00B45F64" w:rsidRPr="000553FD">
        <w:rPr>
          <w:rFonts w:asciiTheme="minorHAnsi" w:eastAsia="Times New Roman" w:hAnsiTheme="minorHAnsi" w:cstheme="minorHAnsi"/>
          <w:kern w:val="0"/>
        </w:rPr>
        <w:t xml:space="preserve"> </w:t>
      </w:r>
    </w:p>
    <w:p w:rsidR="00A82AA0" w:rsidRDefault="00A82AA0" w:rsidP="00A82AA0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A82AA0" w:rsidRDefault="00A82AA0" w:rsidP="00A82AA0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A82AA0" w:rsidRPr="00A82AA0" w:rsidRDefault="00A82AA0" w:rsidP="00A82AA0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lastRenderedPageBreak/>
        <w:t>AOP 093 -</w:t>
      </w:r>
      <w:r w:rsidR="00AA7ABF">
        <w:rPr>
          <w:rFonts w:asciiTheme="minorHAnsi" w:eastAsia="Times New Roman" w:hAnsiTheme="minorHAnsi" w:cstheme="minorHAnsi"/>
          <w:kern w:val="0"/>
        </w:rPr>
        <w:t xml:space="preserve">  Stanje nedospjelih obveza</w:t>
      </w:r>
      <w:r w:rsidRPr="00B25C34">
        <w:rPr>
          <w:rFonts w:asciiTheme="minorHAnsi" w:eastAsia="Times New Roman" w:hAnsiTheme="minorHAnsi" w:cstheme="minorHAnsi"/>
          <w:kern w:val="0"/>
        </w:rPr>
        <w:t xml:space="preserve"> za nabavu nefinancijske imovine u iznosu </w:t>
      </w:r>
      <w:r w:rsidR="00A46DC0">
        <w:rPr>
          <w:rFonts w:asciiTheme="minorHAnsi" w:eastAsia="Times New Roman" w:hAnsiTheme="minorHAnsi" w:cstheme="minorHAnsi"/>
          <w:kern w:val="0"/>
        </w:rPr>
        <w:t>701</w:t>
      </w:r>
      <w:r w:rsidR="0062124C" w:rsidRPr="00B25C34">
        <w:rPr>
          <w:rFonts w:asciiTheme="minorHAnsi" w:eastAsia="Times New Roman" w:hAnsiTheme="minorHAnsi" w:cstheme="minorHAnsi"/>
          <w:kern w:val="0"/>
        </w:rPr>
        <w:t>.</w:t>
      </w:r>
      <w:r w:rsidR="00A46DC0">
        <w:rPr>
          <w:rFonts w:asciiTheme="minorHAnsi" w:eastAsia="Times New Roman" w:hAnsiTheme="minorHAnsi" w:cstheme="minorHAnsi"/>
          <w:kern w:val="0"/>
        </w:rPr>
        <w:t>850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3722F0">
        <w:rPr>
          <w:rFonts w:asciiTheme="minorHAnsi" w:eastAsia="Times New Roman" w:hAnsiTheme="minorHAnsi" w:cstheme="minorHAnsi"/>
          <w:kern w:val="0"/>
        </w:rPr>
        <w:t>a</w:t>
      </w:r>
      <w:r w:rsidR="00EC1BFF" w:rsidRPr="00B25C34">
        <w:rPr>
          <w:rFonts w:asciiTheme="minorHAnsi" w:eastAsia="Times New Roman" w:hAnsiTheme="minorHAnsi" w:cstheme="minorHAnsi"/>
          <w:kern w:val="0"/>
        </w:rPr>
        <w:t xml:space="preserve"> odnosi se na račune i situacije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EC1BFF" w:rsidRPr="00B25C34">
        <w:rPr>
          <w:rFonts w:asciiTheme="minorHAnsi" w:eastAsia="Times New Roman" w:hAnsiTheme="minorHAnsi" w:cstheme="minorHAnsi"/>
          <w:kern w:val="0"/>
        </w:rPr>
        <w:t xml:space="preserve">za izvedene radove </w:t>
      </w:r>
      <w:r w:rsidRPr="00B25C34">
        <w:rPr>
          <w:rFonts w:asciiTheme="minorHAnsi" w:eastAsia="Times New Roman" w:hAnsiTheme="minorHAnsi" w:cstheme="minorHAnsi"/>
          <w:kern w:val="0"/>
        </w:rPr>
        <w:t>sa izvođačima radova</w:t>
      </w:r>
    </w:p>
    <w:p w:rsidR="00B45F64" w:rsidRPr="00B25C34" w:rsidRDefault="00B45F64" w:rsidP="00B25C34">
      <w:pPr>
        <w:pStyle w:val="Odlomakpopisa"/>
        <w:jc w:val="both"/>
        <w:rPr>
          <w:rFonts w:asciiTheme="minorHAnsi" w:eastAsia="Times New Roman" w:hAnsiTheme="minorHAnsi" w:cstheme="minorHAnsi"/>
          <w:kern w:val="0"/>
        </w:rPr>
      </w:pPr>
    </w:p>
    <w:p w:rsidR="00B45F64" w:rsidRPr="00B25C34" w:rsidRDefault="00B45F64" w:rsidP="00B25C34">
      <w:pPr>
        <w:pStyle w:val="Odlomakpopisa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Pr="00B25C34">
        <w:rPr>
          <w:rFonts w:asciiTheme="minorHAnsi" w:eastAsia="Times New Roman" w:hAnsiTheme="minorHAnsi" w:cstheme="minorHAnsi"/>
          <w:b/>
          <w:kern w:val="0"/>
        </w:rPr>
        <w:t>AOP 094</w:t>
      </w:r>
      <w:r w:rsidRPr="00B25C34">
        <w:rPr>
          <w:rFonts w:asciiTheme="minorHAnsi" w:eastAsia="Times New Roman" w:hAnsiTheme="minorHAnsi" w:cstheme="minorHAnsi"/>
          <w:kern w:val="0"/>
        </w:rPr>
        <w:t xml:space="preserve"> </w:t>
      </w:r>
      <w:r w:rsidR="00C94C47" w:rsidRPr="00B25C34">
        <w:rPr>
          <w:rFonts w:asciiTheme="minorHAnsi" w:eastAsia="Times New Roman" w:hAnsiTheme="minorHAnsi" w:cstheme="minorHAnsi"/>
          <w:kern w:val="0"/>
        </w:rPr>
        <w:t>-</w:t>
      </w:r>
      <w:r w:rsidRPr="00B25C34">
        <w:rPr>
          <w:rFonts w:asciiTheme="minorHAnsi" w:eastAsia="Times New Roman" w:hAnsiTheme="minorHAnsi" w:cstheme="minorHAnsi"/>
          <w:kern w:val="0"/>
        </w:rPr>
        <w:t xml:space="preserve"> Stanje nedospjelih obveza za financijsku imovinu se odnosi na obveze za kredite u iznosu od </w:t>
      </w:r>
      <w:r w:rsidR="000553FD">
        <w:rPr>
          <w:rFonts w:asciiTheme="minorHAnsi" w:eastAsia="Times New Roman" w:hAnsiTheme="minorHAnsi" w:cstheme="minorHAnsi"/>
          <w:kern w:val="0"/>
        </w:rPr>
        <w:t>2.480.874</w:t>
      </w:r>
      <w:r w:rsidRPr="00B25C34">
        <w:rPr>
          <w:rFonts w:asciiTheme="minorHAnsi" w:eastAsia="Times New Roman" w:hAnsiTheme="minorHAnsi" w:cstheme="minorHAnsi"/>
          <w:kern w:val="0"/>
        </w:rPr>
        <w:t xml:space="preserve"> k</w:t>
      </w:r>
      <w:r w:rsidR="003722F0">
        <w:rPr>
          <w:rFonts w:asciiTheme="minorHAnsi" w:eastAsia="Times New Roman" w:hAnsiTheme="minorHAnsi" w:cstheme="minorHAnsi"/>
          <w:kern w:val="0"/>
        </w:rPr>
        <w:t>u</w:t>
      </w:r>
      <w:r w:rsidRPr="00B25C34">
        <w:rPr>
          <w:rFonts w:asciiTheme="minorHAnsi" w:eastAsia="Times New Roman" w:hAnsiTheme="minorHAnsi" w:cstheme="minorHAnsi"/>
          <w:kern w:val="0"/>
        </w:rPr>
        <w:t>n</w:t>
      </w:r>
      <w:r w:rsidR="000553FD">
        <w:rPr>
          <w:rFonts w:asciiTheme="minorHAnsi" w:eastAsia="Times New Roman" w:hAnsiTheme="minorHAnsi" w:cstheme="minorHAnsi"/>
          <w:kern w:val="0"/>
        </w:rPr>
        <w:t>e</w:t>
      </w:r>
      <w:r w:rsidRPr="00B25C34">
        <w:rPr>
          <w:rFonts w:asciiTheme="minorHAnsi" w:eastAsia="Times New Roman" w:hAnsiTheme="minorHAnsi" w:cstheme="minorHAnsi"/>
          <w:kern w:val="0"/>
        </w:rPr>
        <w:t xml:space="preserve"> s dospijećem prema planovima otplate kredita</w:t>
      </w:r>
      <w:r w:rsidR="00AD15FB">
        <w:rPr>
          <w:rFonts w:asciiTheme="minorHAnsi" w:eastAsia="Times New Roman" w:hAnsiTheme="minorHAnsi" w:cstheme="minorHAnsi"/>
          <w:kern w:val="0"/>
        </w:rPr>
        <w:t>.</w:t>
      </w:r>
    </w:p>
    <w:p w:rsidR="00535C69" w:rsidRPr="00B25C34" w:rsidRDefault="00B45F64" w:rsidP="00B25C34">
      <w:pPr>
        <w:pStyle w:val="Odlomakpopisa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                 </w:t>
      </w:r>
    </w:p>
    <w:p w:rsidR="00535C69" w:rsidRPr="00B25C34" w:rsidRDefault="00A70C9E" w:rsidP="00B25C34">
      <w:pPr>
        <w:ind w:left="1410" w:hanging="1410"/>
        <w:jc w:val="both"/>
        <w:rPr>
          <w:rFonts w:asciiTheme="minorHAnsi" w:eastAsia="Times New Roman" w:hAnsiTheme="minorHAnsi" w:cstheme="minorHAnsi"/>
          <w:kern w:val="0"/>
        </w:rPr>
      </w:pPr>
      <w:r w:rsidRPr="00B25C34">
        <w:rPr>
          <w:rFonts w:asciiTheme="minorHAnsi" w:eastAsia="Times New Roman" w:hAnsiTheme="minorHAnsi" w:cstheme="minorHAnsi"/>
          <w:kern w:val="0"/>
        </w:rPr>
        <w:t xml:space="preserve">     </w:t>
      </w: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535C69" w:rsidP="00B25C34">
      <w:pPr>
        <w:pStyle w:val="Standard"/>
        <w:jc w:val="both"/>
        <w:rPr>
          <w:rFonts w:asciiTheme="minorHAnsi" w:hAnsiTheme="minorHAnsi" w:cstheme="minorHAnsi"/>
        </w:rPr>
      </w:pPr>
    </w:p>
    <w:p w:rsidR="00535C69" w:rsidRPr="00B25C34" w:rsidRDefault="0067463E" w:rsidP="00FD5BF9">
      <w:pPr>
        <w:ind w:left="1410" w:hanging="1410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hAnsiTheme="minorHAnsi" w:cstheme="minorHAnsi"/>
        </w:rPr>
        <w:t xml:space="preserve"> </w:t>
      </w:r>
      <w:r w:rsidRPr="00B25C34">
        <w:rPr>
          <w:rFonts w:asciiTheme="minorHAnsi" w:eastAsia="Times New Roman" w:hAnsiTheme="minorHAnsi" w:cstheme="minorHAnsi"/>
          <w:b/>
          <w:kern w:val="0"/>
        </w:rPr>
        <w:t>Sastavila: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  <w:t xml:space="preserve">                                    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                              </w:t>
      </w:r>
      <w:r w:rsidR="00911CC6" w:rsidRPr="00B25C34">
        <w:rPr>
          <w:rFonts w:asciiTheme="minorHAnsi" w:eastAsia="Times New Roman" w:hAnsiTheme="minorHAnsi" w:cstheme="minorHAnsi"/>
          <w:b/>
          <w:kern w:val="0"/>
        </w:rPr>
        <w:t xml:space="preserve">                 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 xml:space="preserve">      </w:t>
      </w:r>
      <w:r w:rsidR="00FD5BF9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FD5BF9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>Gradonačelnik</w:t>
      </w:r>
      <w:r w:rsidR="00911CC6" w:rsidRPr="00B25C34">
        <w:rPr>
          <w:rFonts w:asciiTheme="minorHAnsi" w:eastAsia="Times New Roman" w:hAnsiTheme="minorHAnsi" w:cstheme="minorHAnsi"/>
          <w:b/>
          <w:kern w:val="0"/>
        </w:rPr>
        <w:t>:</w:t>
      </w:r>
    </w:p>
    <w:p w:rsidR="00911CC6" w:rsidRPr="00B25C34" w:rsidRDefault="00911CC6" w:rsidP="00FD5BF9">
      <w:pPr>
        <w:ind w:left="1410" w:hanging="1410"/>
        <w:rPr>
          <w:rFonts w:asciiTheme="minorHAnsi" w:eastAsia="Times New Roman" w:hAnsiTheme="minorHAnsi" w:cstheme="minorHAnsi"/>
          <w:b/>
          <w:kern w:val="0"/>
        </w:rPr>
      </w:pPr>
    </w:p>
    <w:p w:rsidR="00911CC6" w:rsidRPr="00B25C34" w:rsidRDefault="00911CC6" w:rsidP="00FD5BF9">
      <w:pPr>
        <w:ind w:left="1410" w:hanging="1410"/>
        <w:rPr>
          <w:rFonts w:asciiTheme="minorHAnsi" w:eastAsia="Times New Roman" w:hAnsiTheme="minorHAnsi" w:cstheme="minorHAnsi"/>
          <w:b/>
          <w:kern w:val="0"/>
        </w:rPr>
      </w:pPr>
    </w:p>
    <w:p w:rsidR="00535C69" w:rsidRPr="00B25C34" w:rsidRDefault="008C7BC2" w:rsidP="00FD5BF9">
      <w:pPr>
        <w:ind w:left="1410" w:hanging="1410"/>
        <w:rPr>
          <w:rFonts w:asciiTheme="minorHAnsi" w:eastAsia="Times New Roman" w:hAnsiTheme="minorHAnsi" w:cstheme="minorHAnsi"/>
          <w:b/>
          <w:kern w:val="0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ab/>
        <w:t xml:space="preserve">                                                                                                                        </w:t>
      </w:r>
    </w:p>
    <w:p w:rsidR="00535C69" w:rsidRPr="00BE0623" w:rsidRDefault="0067463E" w:rsidP="00FD5BF9">
      <w:pPr>
        <w:ind w:left="1410" w:hanging="1410"/>
        <w:rPr>
          <w:rFonts w:ascii="Arial" w:eastAsia="Times New Roman" w:hAnsi="Arial" w:cs="Arial"/>
          <w:b/>
          <w:kern w:val="0"/>
          <w:sz w:val="22"/>
          <w:szCs w:val="22"/>
        </w:rPr>
      </w:pPr>
      <w:r w:rsidRPr="00B25C34">
        <w:rPr>
          <w:rFonts w:asciiTheme="minorHAnsi" w:eastAsia="Times New Roman" w:hAnsiTheme="minorHAnsi" w:cstheme="minorHAnsi"/>
          <w:b/>
          <w:kern w:val="0"/>
        </w:rPr>
        <w:t xml:space="preserve">Jasminka </w:t>
      </w:r>
      <w:proofErr w:type="spellStart"/>
      <w:r w:rsidRPr="00B25C34">
        <w:rPr>
          <w:rFonts w:asciiTheme="minorHAnsi" w:eastAsia="Times New Roman" w:hAnsiTheme="minorHAnsi" w:cstheme="minorHAnsi"/>
          <w:b/>
          <w:kern w:val="0"/>
        </w:rPr>
        <w:t>Meheš</w:t>
      </w:r>
      <w:proofErr w:type="spellEnd"/>
      <w:r w:rsidRPr="00B25C34">
        <w:rPr>
          <w:rFonts w:asciiTheme="minorHAnsi" w:eastAsia="Times New Roman" w:hAnsiTheme="minorHAnsi" w:cstheme="minorHAnsi"/>
          <w:b/>
          <w:kern w:val="0"/>
        </w:rPr>
        <w:t xml:space="preserve">                                                                     </w:t>
      </w:r>
      <w:r w:rsidR="00FD5BF9">
        <w:rPr>
          <w:rFonts w:asciiTheme="minorHAnsi" w:eastAsia="Times New Roman" w:hAnsiTheme="minorHAnsi" w:cstheme="minorHAnsi"/>
          <w:b/>
          <w:kern w:val="0"/>
        </w:rPr>
        <w:t xml:space="preserve">    </w:t>
      </w:r>
      <w:r w:rsidR="00AD15FB">
        <w:rPr>
          <w:rFonts w:asciiTheme="minorHAnsi" w:eastAsia="Times New Roman" w:hAnsiTheme="minorHAnsi" w:cstheme="minorHAnsi"/>
          <w:b/>
          <w:kern w:val="0"/>
        </w:rPr>
        <w:t xml:space="preserve">   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  </w:t>
      </w:r>
      <w:r w:rsidR="009E4E32">
        <w:rPr>
          <w:rFonts w:asciiTheme="minorHAnsi" w:eastAsia="Times New Roman" w:hAnsiTheme="minorHAnsi" w:cstheme="minorHAnsi"/>
          <w:b/>
          <w:kern w:val="0"/>
        </w:rPr>
        <w:t xml:space="preserve">  </w:t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 </w:t>
      </w:r>
      <w:r w:rsidR="00FD5BF9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FD5BF9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  </w:t>
      </w:r>
      <w:r w:rsidR="00FD5BF9">
        <w:rPr>
          <w:rFonts w:asciiTheme="minorHAnsi" w:eastAsia="Times New Roman" w:hAnsiTheme="minorHAnsi" w:cstheme="minorHAnsi"/>
          <w:b/>
          <w:kern w:val="0"/>
        </w:rPr>
        <w:tab/>
      </w:r>
      <w:r w:rsidRPr="00B25C34">
        <w:rPr>
          <w:rFonts w:asciiTheme="minorHAnsi" w:eastAsia="Times New Roman" w:hAnsiTheme="minorHAnsi" w:cstheme="minorHAnsi"/>
          <w:b/>
          <w:kern w:val="0"/>
        </w:rPr>
        <w:t xml:space="preserve">Zlatko </w:t>
      </w:r>
      <w:proofErr w:type="spellStart"/>
      <w:r w:rsidRPr="00B25C34">
        <w:rPr>
          <w:rFonts w:asciiTheme="minorHAnsi" w:eastAsia="Times New Roman" w:hAnsiTheme="minorHAnsi" w:cstheme="minorHAnsi"/>
          <w:b/>
          <w:kern w:val="0"/>
        </w:rPr>
        <w:t>Mađeruh</w:t>
      </w:r>
      <w:proofErr w:type="spellEnd"/>
      <w:r w:rsidRPr="00B25C34">
        <w:rPr>
          <w:rFonts w:asciiTheme="minorHAnsi" w:eastAsia="Times New Roman" w:hAnsiTheme="minorHAnsi" w:cstheme="minorHAnsi"/>
          <w:b/>
          <w:kern w:val="0"/>
        </w:rPr>
        <w:t xml:space="preserve"> </w:t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</w:r>
      <w:r w:rsidR="008C7BC2" w:rsidRPr="00B25C34">
        <w:rPr>
          <w:rFonts w:asciiTheme="minorHAnsi" w:eastAsia="Times New Roman" w:hAnsiTheme="minorHAnsi" w:cstheme="minorHAnsi"/>
          <w:b/>
          <w:kern w:val="0"/>
        </w:rPr>
        <w:tab/>
        <w:t xml:space="preserve">       </w:t>
      </w:r>
      <w:r w:rsidR="008C7BC2" w:rsidRPr="00BE0623">
        <w:rPr>
          <w:rFonts w:ascii="Arial" w:eastAsia="Times New Roman" w:hAnsi="Arial" w:cs="Arial"/>
          <w:b/>
          <w:kern w:val="0"/>
          <w:sz w:val="22"/>
          <w:szCs w:val="22"/>
        </w:rPr>
        <w:t xml:space="preserve">        </w:t>
      </w:r>
      <w:r w:rsidR="00FD5BF9">
        <w:rPr>
          <w:rFonts w:ascii="Arial" w:eastAsia="Times New Roman" w:hAnsi="Arial" w:cs="Arial"/>
          <w:b/>
          <w:kern w:val="0"/>
          <w:sz w:val="22"/>
          <w:szCs w:val="22"/>
        </w:rPr>
        <w:t xml:space="preserve">       </w:t>
      </w:r>
    </w:p>
    <w:sectPr w:rsidR="00535C69" w:rsidRPr="00BE0623" w:rsidSect="00A70EB3">
      <w:pgSz w:w="11905" w:h="16837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B9" w:rsidRDefault="005325B9">
      <w:r>
        <w:separator/>
      </w:r>
    </w:p>
  </w:endnote>
  <w:endnote w:type="continuationSeparator" w:id="0">
    <w:p w:rsidR="005325B9" w:rsidRDefault="0053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B9" w:rsidRDefault="005325B9">
      <w:r>
        <w:rPr>
          <w:color w:val="000000"/>
        </w:rPr>
        <w:separator/>
      </w:r>
    </w:p>
  </w:footnote>
  <w:footnote w:type="continuationSeparator" w:id="0">
    <w:p w:rsidR="005325B9" w:rsidRDefault="0053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5CAA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95F98"/>
    <w:multiLevelType w:val="hybridMultilevel"/>
    <w:tmpl w:val="845C2658"/>
    <w:lvl w:ilvl="0" w:tplc="4E4E81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2826"/>
    <w:multiLevelType w:val="multilevel"/>
    <w:tmpl w:val="CA70A72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4DC6009"/>
    <w:multiLevelType w:val="hybridMultilevel"/>
    <w:tmpl w:val="8EEC90E2"/>
    <w:lvl w:ilvl="0" w:tplc="904094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201C6"/>
    <w:multiLevelType w:val="hybridMultilevel"/>
    <w:tmpl w:val="A3C2DAFA"/>
    <w:lvl w:ilvl="0" w:tplc="C8AA9A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B4FD0"/>
    <w:multiLevelType w:val="multilevel"/>
    <w:tmpl w:val="E7AEA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12D6"/>
    <w:multiLevelType w:val="hybridMultilevel"/>
    <w:tmpl w:val="9D88FFBA"/>
    <w:lvl w:ilvl="0" w:tplc="13168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91AD5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B2420"/>
    <w:multiLevelType w:val="multilevel"/>
    <w:tmpl w:val="11E0F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70576"/>
    <w:multiLevelType w:val="hybridMultilevel"/>
    <w:tmpl w:val="66D46E6A"/>
    <w:lvl w:ilvl="0" w:tplc="5BF66D0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05F08"/>
    <w:multiLevelType w:val="hybridMultilevel"/>
    <w:tmpl w:val="CDAAB146"/>
    <w:lvl w:ilvl="0" w:tplc="4B9624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C398D"/>
    <w:multiLevelType w:val="hybridMultilevel"/>
    <w:tmpl w:val="C10A4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C69"/>
    <w:rsid w:val="000027A3"/>
    <w:rsid w:val="0001046D"/>
    <w:rsid w:val="000169AF"/>
    <w:rsid w:val="00020E4C"/>
    <w:rsid w:val="00024B5C"/>
    <w:rsid w:val="000302CB"/>
    <w:rsid w:val="00046F34"/>
    <w:rsid w:val="000553FD"/>
    <w:rsid w:val="000556EA"/>
    <w:rsid w:val="00061FCC"/>
    <w:rsid w:val="00064493"/>
    <w:rsid w:val="0006493C"/>
    <w:rsid w:val="000660E8"/>
    <w:rsid w:val="00074DBD"/>
    <w:rsid w:val="00080FF9"/>
    <w:rsid w:val="000812A9"/>
    <w:rsid w:val="000831C6"/>
    <w:rsid w:val="00097BEF"/>
    <w:rsid w:val="000A68C6"/>
    <w:rsid w:val="000C4D7C"/>
    <w:rsid w:val="000C5B13"/>
    <w:rsid w:val="00164EFE"/>
    <w:rsid w:val="00173BC1"/>
    <w:rsid w:val="00182209"/>
    <w:rsid w:val="00182E53"/>
    <w:rsid w:val="00184495"/>
    <w:rsid w:val="00186BA8"/>
    <w:rsid w:val="001A790B"/>
    <w:rsid w:val="001B08D1"/>
    <w:rsid w:val="001B5D47"/>
    <w:rsid w:val="001D15C0"/>
    <w:rsid w:val="001F08F9"/>
    <w:rsid w:val="0021285F"/>
    <w:rsid w:val="00230F42"/>
    <w:rsid w:val="00233248"/>
    <w:rsid w:val="00243EE5"/>
    <w:rsid w:val="00263FE1"/>
    <w:rsid w:val="0026658C"/>
    <w:rsid w:val="00266734"/>
    <w:rsid w:val="00267846"/>
    <w:rsid w:val="00271A5B"/>
    <w:rsid w:val="002721DE"/>
    <w:rsid w:val="002900F0"/>
    <w:rsid w:val="00290A28"/>
    <w:rsid w:val="00291E53"/>
    <w:rsid w:val="002A06B4"/>
    <w:rsid w:val="002A1493"/>
    <w:rsid w:val="002A62A9"/>
    <w:rsid w:val="002B4A5E"/>
    <w:rsid w:val="002C633D"/>
    <w:rsid w:val="002C6933"/>
    <w:rsid w:val="002D7ED9"/>
    <w:rsid w:val="002E3D73"/>
    <w:rsid w:val="002F4973"/>
    <w:rsid w:val="003105B7"/>
    <w:rsid w:val="00311CF2"/>
    <w:rsid w:val="00332AF9"/>
    <w:rsid w:val="003346DD"/>
    <w:rsid w:val="00340222"/>
    <w:rsid w:val="00351E4E"/>
    <w:rsid w:val="00362A7C"/>
    <w:rsid w:val="003722F0"/>
    <w:rsid w:val="00374478"/>
    <w:rsid w:val="00380127"/>
    <w:rsid w:val="00384974"/>
    <w:rsid w:val="00394A07"/>
    <w:rsid w:val="0039774D"/>
    <w:rsid w:val="003D125A"/>
    <w:rsid w:val="004018B3"/>
    <w:rsid w:val="00412A1B"/>
    <w:rsid w:val="00453EEE"/>
    <w:rsid w:val="00455615"/>
    <w:rsid w:val="004578C9"/>
    <w:rsid w:val="0048173A"/>
    <w:rsid w:val="00482C08"/>
    <w:rsid w:val="00486C1E"/>
    <w:rsid w:val="004C4B80"/>
    <w:rsid w:val="004D2A53"/>
    <w:rsid w:val="00503F6D"/>
    <w:rsid w:val="005325B9"/>
    <w:rsid w:val="00535C69"/>
    <w:rsid w:val="005403F1"/>
    <w:rsid w:val="0054512C"/>
    <w:rsid w:val="00552946"/>
    <w:rsid w:val="00561570"/>
    <w:rsid w:val="005766D7"/>
    <w:rsid w:val="005A62EE"/>
    <w:rsid w:val="005C0076"/>
    <w:rsid w:val="005D01F7"/>
    <w:rsid w:val="005E19F3"/>
    <w:rsid w:val="005E4056"/>
    <w:rsid w:val="00602881"/>
    <w:rsid w:val="006074E2"/>
    <w:rsid w:val="006137CA"/>
    <w:rsid w:val="0062022A"/>
    <w:rsid w:val="0062124C"/>
    <w:rsid w:val="00631A3E"/>
    <w:rsid w:val="00632577"/>
    <w:rsid w:val="00646530"/>
    <w:rsid w:val="00651574"/>
    <w:rsid w:val="0066135F"/>
    <w:rsid w:val="00667410"/>
    <w:rsid w:val="0066789A"/>
    <w:rsid w:val="006727AE"/>
    <w:rsid w:val="0067463E"/>
    <w:rsid w:val="00680241"/>
    <w:rsid w:val="006A7CBC"/>
    <w:rsid w:val="006B6A41"/>
    <w:rsid w:val="006D65CC"/>
    <w:rsid w:val="006D7959"/>
    <w:rsid w:val="006E135F"/>
    <w:rsid w:val="006F27CD"/>
    <w:rsid w:val="006F7C3C"/>
    <w:rsid w:val="007034BB"/>
    <w:rsid w:val="00726E7C"/>
    <w:rsid w:val="0074283C"/>
    <w:rsid w:val="00742D48"/>
    <w:rsid w:val="007448F9"/>
    <w:rsid w:val="007949C4"/>
    <w:rsid w:val="00795011"/>
    <w:rsid w:val="007A24DD"/>
    <w:rsid w:val="007B6D23"/>
    <w:rsid w:val="007B7A3F"/>
    <w:rsid w:val="007F2F08"/>
    <w:rsid w:val="007F52BC"/>
    <w:rsid w:val="008141C4"/>
    <w:rsid w:val="0081528D"/>
    <w:rsid w:val="00815630"/>
    <w:rsid w:val="00815F9B"/>
    <w:rsid w:val="00832650"/>
    <w:rsid w:val="008412E6"/>
    <w:rsid w:val="00842B51"/>
    <w:rsid w:val="00863B19"/>
    <w:rsid w:val="00874219"/>
    <w:rsid w:val="008802B5"/>
    <w:rsid w:val="008810F6"/>
    <w:rsid w:val="00882605"/>
    <w:rsid w:val="008836E4"/>
    <w:rsid w:val="00886786"/>
    <w:rsid w:val="008B259A"/>
    <w:rsid w:val="008B415A"/>
    <w:rsid w:val="008C27C4"/>
    <w:rsid w:val="008C4212"/>
    <w:rsid w:val="008C7BC2"/>
    <w:rsid w:val="008E5E79"/>
    <w:rsid w:val="00903C5A"/>
    <w:rsid w:val="0090753F"/>
    <w:rsid w:val="00907E90"/>
    <w:rsid w:val="00911CC6"/>
    <w:rsid w:val="00917164"/>
    <w:rsid w:val="00925A9C"/>
    <w:rsid w:val="00927B1E"/>
    <w:rsid w:val="00937296"/>
    <w:rsid w:val="00970832"/>
    <w:rsid w:val="009839F6"/>
    <w:rsid w:val="009853B1"/>
    <w:rsid w:val="00990FD9"/>
    <w:rsid w:val="009A4305"/>
    <w:rsid w:val="009A605E"/>
    <w:rsid w:val="009B0D40"/>
    <w:rsid w:val="009B41B5"/>
    <w:rsid w:val="009C06F0"/>
    <w:rsid w:val="009C7E86"/>
    <w:rsid w:val="009D5249"/>
    <w:rsid w:val="009E4E32"/>
    <w:rsid w:val="009E70BD"/>
    <w:rsid w:val="00A07DFF"/>
    <w:rsid w:val="00A15E31"/>
    <w:rsid w:val="00A40357"/>
    <w:rsid w:val="00A40C6A"/>
    <w:rsid w:val="00A4324E"/>
    <w:rsid w:val="00A45021"/>
    <w:rsid w:val="00A46DC0"/>
    <w:rsid w:val="00A571FD"/>
    <w:rsid w:val="00A576E4"/>
    <w:rsid w:val="00A63CFD"/>
    <w:rsid w:val="00A647BA"/>
    <w:rsid w:val="00A70C9E"/>
    <w:rsid w:val="00A70EB3"/>
    <w:rsid w:val="00A82AA0"/>
    <w:rsid w:val="00A868BE"/>
    <w:rsid w:val="00A86DE5"/>
    <w:rsid w:val="00A87EE7"/>
    <w:rsid w:val="00AA7ABF"/>
    <w:rsid w:val="00AB5DFA"/>
    <w:rsid w:val="00AB6345"/>
    <w:rsid w:val="00AC3714"/>
    <w:rsid w:val="00AD15FB"/>
    <w:rsid w:val="00AD64E2"/>
    <w:rsid w:val="00AE3C1C"/>
    <w:rsid w:val="00AE4A31"/>
    <w:rsid w:val="00AF3190"/>
    <w:rsid w:val="00B00F9F"/>
    <w:rsid w:val="00B13BAF"/>
    <w:rsid w:val="00B240A3"/>
    <w:rsid w:val="00B25C34"/>
    <w:rsid w:val="00B30F8F"/>
    <w:rsid w:val="00B41FDD"/>
    <w:rsid w:val="00B43D8C"/>
    <w:rsid w:val="00B45F64"/>
    <w:rsid w:val="00B80D51"/>
    <w:rsid w:val="00B86D64"/>
    <w:rsid w:val="00B90CA7"/>
    <w:rsid w:val="00BA6408"/>
    <w:rsid w:val="00BB26DF"/>
    <w:rsid w:val="00BB5ACF"/>
    <w:rsid w:val="00BD73B2"/>
    <w:rsid w:val="00BE0623"/>
    <w:rsid w:val="00C02783"/>
    <w:rsid w:val="00C11072"/>
    <w:rsid w:val="00C22793"/>
    <w:rsid w:val="00C2554D"/>
    <w:rsid w:val="00C30EB8"/>
    <w:rsid w:val="00C365FD"/>
    <w:rsid w:val="00C74D08"/>
    <w:rsid w:val="00C85C65"/>
    <w:rsid w:val="00C87136"/>
    <w:rsid w:val="00C91A22"/>
    <w:rsid w:val="00C94C47"/>
    <w:rsid w:val="00C973FA"/>
    <w:rsid w:val="00CA3BA5"/>
    <w:rsid w:val="00CA7F7B"/>
    <w:rsid w:val="00CB1EC6"/>
    <w:rsid w:val="00CB2AF3"/>
    <w:rsid w:val="00CD1134"/>
    <w:rsid w:val="00CD2E9F"/>
    <w:rsid w:val="00CD4720"/>
    <w:rsid w:val="00CD51AB"/>
    <w:rsid w:val="00CE44E5"/>
    <w:rsid w:val="00CE45DE"/>
    <w:rsid w:val="00CF1CA8"/>
    <w:rsid w:val="00CF6B6C"/>
    <w:rsid w:val="00D4636B"/>
    <w:rsid w:val="00D53C63"/>
    <w:rsid w:val="00D73370"/>
    <w:rsid w:val="00D80DB5"/>
    <w:rsid w:val="00D86D3A"/>
    <w:rsid w:val="00DB1D45"/>
    <w:rsid w:val="00DC72BE"/>
    <w:rsid w:val="00DD3974"/>
    <w:rsid w:val="00E0766B"/>
    <w:rsid w:val="00E1001D"/>
    <w:rsid w:val="00E11969"/>
    <w:rsid w:val="00E16EC5"/>
    <w:rsid w:val="00E26E0A"/>
    <w:rsid w:val="00E523AA"/>
    <w:rsid w:val="00E525CB"/>
    <w:rsid w:val="00E7162F"/>
    <w:rsid w:val="00E7466D"/>
    <w:rsid w:val="00E86F0E"/>
    <w:rsid w:val="00E92D88"/>
    <w:rsid w:val="00E96618"/>
    <w:rsid w:val="00EA614A"/>
    <w:rsid w:val="00EC1BFF"/>
    <w:rsid w:val="00EC2BCB"/>
    <w:rsid w:val="00EC4775"/>
    <w:rsid w:val="00EE14ED"/>
    <w:rsid w:val="00EF7F18"/>
    <w:rsid w:val="00F40822"/>
    <w:rsid w:val="00F51514"/>
    <w:rsid w:val="00F57FBF"/>
    <w:rsid w:val="00F612E3"/>
    <w:rsid w:val="00F679CF"/>
    <w:rsid w:val="00F756E9"/>
    <w:rsid w:val="00F77003"/>
    <w:rsid w:val="00F877E6"/>
    <w:rsid w:val="00F87A9B"/>
    <w:rsid w:val="00F95CA0"/>
    <w:rsid w:val="00F976A0"/>
    <w:rsid w:val="00FB347E"/>
    <w:rsid w:val="00FC06F8"/>
    <w:rsid w:val="00FC1E05"/>
    <w:rsid w:val="00FD5BF9"/>
    <w:rsid w:val="00FE2C3F"/>
    <w:rsid w:val="00FE6435"/>
    <w:rsid w:val="00FE7353"/>
    <w:rsid w:val="00FF49C3"/>
    <w:rsid w:val="00FF5D69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  <w:style w:type="character" w:styleId="Naglaeno">
    <w:name w:val="Strong"/>
    <w:basedOn w:val="Zadanifontodlomka"/>
    <w:uiPriority w:val="22"/>
    <w:qFormat/>
    <w:rsid w:val="00552946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81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  <w:style w:type="character" w:styleId="Naglaeno">
    <w:name w:val="Strong"/>
    <w:basedOn w:val="Zadanifontodlomka"/>
    <w:uiPriority w:val="22"/>
    <w:qFormat/>
    <w:rsid w:val="00552946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81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14</Pages>
  <Words>4133</Words>
  <Characters>23559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Jasminka</cp:lastModifiedBy>
  <cp:revision>27</cp:revision>
  <cp:lastPrinted>2020-02-13T07:59:00Z</cp:lastPrinted>
  <dcterms:created xsi:type="dcterms:W3CDTF">2020-02-12T07:32:00Z</dcterms:created>
  <dcterms:modified xsi:type="dcterms:W3CDTF">2020-02-13T08:00:00Z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